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400" w:rsidRPr="000E1400" w:rsidRDefault="000E1400" w:rsidP="000E1400">
      <w:pPr>
        <w:widowControl/>
        <w:jc w:val="center"/>
        <w:rPr>
          <w:rFonts w:ascii="仿宋_GB2312" w:eastAsia="仿宋_GB2312" w:hAnsi="黑体" w:cs="宋体"/>
          <w:b/>
          <w:bCs/>
          <w:kern w:val="0"/>
          <w:sz w:val="32"/>
          <w:szCs w:val="32"/>
        </w:rPr>
      </w:pPr>
      <w:r w:rsidRPr="000E1400">
        <w:rPr>
          <w:rFonts w:ascii="仿宋_GB2312" w:eastAsia="仿宋_GB2312" w:hAnsi="黑体" w:cs="宋体" w:hint="eastAsia"/>
          <w:b/>
          <w:bCs/>
          <w:kern w:val="0"/>
          <w:sz w:val="32"/>
          <w:szCs w:val="32"/>
        </w:rPr>
        <w:t>中共中央组织部</w:t>
      </w:r>
      <w:r w:rsidRPr="000E1400">
        <w:rPr>
          <w:rFonts w:ascii="仿宋_GB2312" w:eastAsia="仿宋_GB2312" w:hAnsi="黑体" w:cs="宋体"/>
          <w:b/>
          <w:bCs/>
          <w:kern w:val="0"/>
          <w:sz w:val="32"/>
          <w:szCs w:val="32"/>
        </w:rPr>
        <w:t> </w:t>
      </w:r>
      <w:r w:rsidRPr="000E1400">
        <w:rPr>
          <w:rFonts w:ascii="仿宋_GB2312" w:eastAsia="仿宋_GB2312" w:hAnsi="黑体" w:cs="宋体" w:hint="eastAsia"/>
          <w:b/>
          <w:bCs/>
          <w:kern w:val="0"/>
          <w:sz w:val="32"/>
          <w:szCs w:val="32"/>
        </w:rPr>
        <w:t>人力资源社会保障部关于印发《事业单位工作人员处分规定》的通知</w:t>
      </w:r>
    </w:p>
    <w:p w:rsidR="000E1400" w:rsidRPr="005E39FE" w:rsidRDefault="000E1400" w:rsidP="000E1400">
      <w:pPr>
        <w:widowControl/>
        <w:jc w:val="center"/>
        <w:rPr>
          <w:rFonts w:ascii="仿宋_GB2312" w:eastAsia="仿宋_GB2312" w:hAnsi="黑体" w:cs="宋体" w:hint="eastAsia"/>
          <w:bCs/>
          <w:kern w:val="0"/>
          <w:sz w:val="32"/>
          <w:szCs w:val="32"/>
        </w:rPr>
      </w:pPr>
      <w:proofErr w:type="gramStart"/>
      <w:r w:rsidRPr="005E39FE">
        <w:rPr>
          <w:rFonts w:ascii="仿宋_GB2312" w:eastAsia="仿宋_GB2312" w:hAnsi="黑体" w:cs="宋体" w:hint="eastAsia"/>
          <w:bCs/>
          <w:kern w:val="0"/>
          <w:sz w:val="32"/>
          <w:szCs w:val="32"/>
        </w:rPr>
        <w:t>人社部</w:t>
      </w:r>
      <w:proofErr w:type="gramEnd"/>
      <w:r w:rsidRPr="005E39FE">
        <w:rPr>
          <w:rFonts w:ascii="仿宋_GB2312" w:eastAsia="仿宋_GB2312" w:hAnsi="黑体" w:cs="宋体" w:hint="eastAsia"/>
          <w:bCs/>
          <w:kern w:val="0"/>
          <w:sz w:val="32"/>
          <w:szCs w:val="32"/>
        </w:rPr>
        <w:t>发〔2023〕58号</w:t>
      </w:r>
    </w:p>
    <w:p w:rsidR="000E1400" w:rsidRPr="000E1400" w:rsidRDefault="000E1400" w:rsidP="000E1400">
      <w:pPr>
        <w:widowControl/>
        <w:jc w:val="left"/>
        <w:rPr>
          <w:rFonts w:ascii="仿宋_GB2312" w:eastAsia="仿宋_GB2312" w:hAnsi="黑体" w:cs="宋体"/>
          <w:b/>
          <w:bCs/>
          <w:kern w:val="0"/>
          <w:sz w:val="32"/>
          <w:szCs w:val="32"/>
        </w:rPr>
      </w:pPr>
    </w:p>
    <w:p w:rsidR="000E1400" w:rsidRPr="000E1400" w:rsidRDefault="000E1400" w:rsidP="000E1400">
      <w:pPr>
        <w:widowControl/>
        <w:jc w:val="left"/>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各省、自治区、直辖市党委组织部、政府人力资源社会保障厅（局），新疆生产建设兵团党委组织部、人力资源社会保障局，中央和国家机关各部委、各人民团体组织人事部门，部分高等学校党委：</w:t>
      </w:r>
    </w:p>
    <w:p w:rsidR="000E1400" w:rsidRPr="000E1400" w:rsidRDefault="000E1400" w:rsidP="000E1400">
      <w:pPr>
        <w:widowControl/>
        <w:ind w:firstLineChars="200" w:firstLine="640"/>
        <w:jc w:val="left"/>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为严明事业单位纪律规矩，规范事业单位工作人员行为，保证事业单位及其工作人员依法履职，根据《中华人民共和国公职人员政务处分法》和《事业单位人事管理条例》等法律法规，中央组织部、人力资源社会保障部共同研究制定了《事业单位工作人员处分规定》，现印发给你们，请结合本地区、本部门、本单位实际认真贯彻执行。</w:t>
      </w:r>
    </w:p>
    <w:p w:rsidR="005E39FE" w:rsidRDefault="005E39FE" w:rsidP="005E39FE">
      <w:pPr>
        <w:widowControl/>
        <w:ind w:firstLineChars="800" w:firstLine="2560"/>
        <w:jc w:val="right"/>
        <w:rPr>
          <w:rFonts w:ascii="仿宋_GB2312" w:eastAsia="仿宋_GB2312" w:hAnsi="黑体" w:cs="宋体" w:hint="eastAsia"/>
          <w:bCs/>
          <w:kern w:val="0"/>
          <w:sz w:val="32"/>
          <w:szCs w:val="32"/>
        </w:rPr>
      </w:pPr>
    </w:p>
    <w:p w:rsidR="000E1400" w:rsidRPr="000E1400" w:rsidRDefault="000E1400" w:rsidP="005E39FE">
      <w:pPr>
        <w:widowControl/>
        <w:ind w:firstLineChars="800" w:firstLine="2560"/>
        <w:jc w:val="right"/>
        <w:rPr>
          <w:rFonts w:ascii="仿宋_GB2312" w:eastAsia="仿宋_GB2312" w:hAnsi="黑体" w:cs="宋体"/>
          <w:bCs/>
          <w:kern w:val="0"/>
          <w:sz w:val="32"/>
          <w:szCs w:val="32"/>
        </w:rPr>
      </w:pPr>
      <w:bookmarkStart w:id="0" w:name="_GoBack"/>
      <w:bookmarkEnd w:id="0"/>
      <w:r w:rsidRPr="000E1400">
        <w:rPr>
          <w:rFonts w:ascii="仿宋_GB2312" w:eastAsia="仿宋_GB2312" w:hAnsi="黑体" w:cs="宋体" w:hint="eastAsia"/>
          <w:bCs/>
          <w:kern w:val="0"/>
          <w:sz w:val="32"/>
          <w:szCs w:val="32"/>
        </w:rPr>
        <w:t>中共中央组织部</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人力资源社会保障部</w:t>
      </w:r>
    </w:p>
    <w:p w:rsidR="000E1400" w:rsidRPr="000E1400" w:rsidRDefault="000E1400" w:rsidP="005E39FE">
      <w:pPr>
        <w:widowControl/>
        <w:ind w:firstLineChars="1400" w:firstLine="4480"/>
        <w:jc w:val="right"/>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2023年11月6日</w:t>
      </w:r>
    </w:p>
    <w:p w:rsidR="000E1400" w:rsidRDefault="000E1400" w:rsidP="000E1400">
      <w:pPr>
        <w:widowControl/>
        <w:jc w:val="left"/>
        <w:rPr>
          <w:rFonts w:ascii="仿宋_GB2312" w:eastAsia="仿宋_GB2312" w:hAnsi="黑体" w:cs="宋体" w:hint="eastAsia"/>
          <w:bCs/>
          <w:kern w:val="0"/>
          <w:sz w:val="32"/>
          <w:szCs w:val="32"/>
        </w:rPr>
      </w:pPr>
    </w:p>
    <w:p w:rsidR="000E1400" w:rsidRDefault="000E1400">
      <w:pPr>
        <w:widowControl/>
        <w:jc w:val="left"/>
        <w:rPr>
          <w:rFonts w:ascii="仿宋_GB2312" w:eastAsia="仿宋_GB2312" w:hAnsi="黑体" w:cs="宋体"/>
          <w:bCs/>
          <w:kern w:val="0"/>
          <w:sz w:val="32"/>
          <w:szCs w:val="32"/>
        </w:rPr>
      </w:pPr>
      <w:r>
        <w:rPr>
          <w:rFonts w:ascii="仿宋_GB2312" w:eastAsia="仿宋_GB2312" w:hAnsi="黑体" w:cs="宋体"/>
          <w:bCs/>
          <w:kern w:val="0"/>
          <w:sz w:val="32"/>
          <w:szCs w:val="32"/>
        </w:rPr>
        <w:br w:type="page"/>
      </w:r>
    </w:p>
    <w:p w:rsidR="000E1400" w:rsidRPr="000E1400" w:rsidRDefault="000E1400" w:rsidP="000E1400">
      <w:pPr>
        <w:jc w:val="center"/>
        <w:rPr>
          <w:rFonts w:ascii="仿宋_GB2312" w:eastAsia="仿宋_GB2312" w:hAnsi="黑体" w:cs="宋体" w:hint="eastAsia"/>
          <w:b/>
          <w:bCs/>
          <w:kern w:val="0"/>
          <w:sz w:val="32"/>
          <w:szCs w:val="32"/>
        </w:rPr>
      </w:pPr>
      <w:r w:rsidRPr="000E1400">
        <w:rPr>
          <w:rFonts w:ascii="仿宋_GB2312" w:eastAsia="仿宋_GB2312" w:hAnsi="黑体" w:cs="宋体" w:hint="eastAsia"/>
          <w:b/>
          <w:bCs/>
          <w:kern w:val="0"/>
          <w:sz w:val="32"/>
          <w:szCs w:val="32"/>
        </w:rPr>
        <w:lastRenderedPageBreak/>
        <w:t>事业单位工作人员处分规定</w:t>
      </w:r>
    </w:p>
    <w:p w:rsidR="000E1400" w:rsidRPr="000E1400" w:rsidRDefault="000E1400" w:rsidP="000E1400">
      <w:pPr>
        <w:jc w:val="center"/>
        <w:rPr>
          <w:rFonts w:ascii="仿宋_GB2312" w:eastAsia="仿宋_GB2312" w:hAnsi="黑体" w:cs="宋体"/>
          <w:b/>
          <w:bCs/>
          <w:kern w:val="0"/>
          <w:sz w:val="32"/>
          <w:szCs w:val="32"/>
        </w:rPr>
      </w:pPr>
    </w:p>
    <w:p w:rsidR="000E1400" w:rsidRPr="000E1400" w:rsidRDefault="000E1400" w:rsidP="000E1400">
      <w:pPr>
        <w:jc w:val="center"/>
        <w:rPr>
          <w:rFonts w:ascii="仿宋_GB2312" w:eastAsia="仿宋_GB2312" w:hAnsi="黑体" w:cs="宋体"/>
          <w:b/>
          <w:bCs/>
          <w:kern w:val="0"/>
          <w:sz w:val="32"/>
          <w:szCs w:val="32"/>
        </w:rPr>
      </w:pPr>
      <w:r w:rsidRPr="000E1400">
        <w:rPr>
          <w:rFonts w:ascii="仿宋_GB2312" w:eastAsia="仿宋_GB2312" w:hAnsi="黑体" w:cs="宋体" w:hint="eastAsia"/>
          <w:b/>
          <w:bCs/>
          <w:kern w:val="0"/>
          <w:sz w:val="32"/>
          <w:szCs w:val="32"/>
        </w:rPr>
        <w:t>第一章</w:t>
      </w:r>
      <w:r w:rsidRPr="000E1400">
        <w:rPr>
          <w:rFonts w:ascii="仿宋_GB2312" w:eastAsia="仿宋_GB2312" w:hAnsi="黑体" w:cs="宋体"/>
          <w:b/>
          <w:bCs/>
          <w:kern w:val="0"/>
          <w:sz w:val="32"/>
          <w:szCs w:val="32"/>
        </w:rPr>
        <w:t> </w:t>
      </w:r>
      <w:r w:rsidRPr="000E1400">
        <w:rPr>
          <w:rFonts w:ascii="仿宋_GB2312" w:eastAsia="仿宋_GB2312" w:hAnsi="黑体" w:cs="宋体" w:hint="eastAsia"/>
          <w:b/>
          <w:bCs/>
          <w:kern w:val="0"/>
          <w:sz w:val="32"/>
          <w:szCs w:val="32"/>
        </w:rPr>
        <w:t>总则</w:t>
      </w:r>
    </w:p>
    <w:p w:rsidR="000E1400" w:rsidRPr="000E1400" w:rsidRDefault="000E1400" w:rsidP="000E1400">
      <w:pPr>
        <w:rPr>
          <w:rFonts w:ascii="仿宋_GB2312" w:eastAsia="仿宋_GB2312" w:hAnsi="黑体" w:cs="宋体"/>
          <w:bCs/>
          <w:kern w:val="0"/>
          <w:sz w:val="32"/>
          <w:szCs w:val="32"/>
        </w:rPr>
      </w:pPr>
    </w:p>
    <w:p w:rsidR="000E1400" w:rsidRDefault="000E1400" w:rsidP="000E1400">
      <w:pPr>
        <w:ind w:firstLineChars="200" w:firstLine="643"/>
        <w:rPr>
          <w:rFonts w:ascii="仿宋_GB2312" w:eastAsia="仿宋_GB2312" w:hAnsi="黑体" w:cs="宋体" w:hint="eastAsia"/>
          <w:bCs/>
          <w:kern w:val="0"/>
          <w:sz w:val="32"/>
          <w:szCs w:val="32"/>
        </w:rPr>
      </w:pPr>
      <w:r w:rsidRPr="000E1400">
        <w:rPr>
          <w:rFonts w:ascii="仿宋_GB2312" w:eastAsia="仿宋_GB2312" w:hAnsi="黑体" w:cs="宋体" w:hint="eastAsia"/>
          <w:b/>
          <w:bCs/>
          <w:kern w:val="0"/>
          <w:sz w:val="32"/>
          <w:szCs w:val="32"/>
        </w:rPr>
        <w:t>第一条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为严明事业单位纪律规矩，规范事业单位工作人员行为，保证事业单位及其工作人员依法履职，根据《中华人民共和国公职人员政务处分法》和《事业单位人事管理条例》，制定本规定。</w:t>
      </w:r>
    </w:p>
    <w:p w:rsidR="00ED18C2" w:rsidRDefault="000E1400" w:rsidP="00ED18C2">
      <w:pPr>
        <w:ind w:firstLineChars="200" w:firstLine="643"/>
        <w:rPr>
          <w:rFonts w:ascii="仿宋_GB2312" w:eastAsia="仿宋_GB2312" w:hAnsi="黑体" w:cs="宋体" w:hint="eastAsia"/>
          <w:bCs/>
          <w:kern w:val="0"/>
          <w:sz w:val="32"/>
          <w:szCs w:val="32"/>
        </w:rPr>
      </w:pPr>
      <w:r w:rsidRPr="000E1400">
        <w:rPr>
          <w:rFonts w:ascii="仿宋_GB2312" w:eastAsia="仿宋_GB2312" w:hAnsi="黑体" w:cs="宋体" w:hint="eastAsia"/>
          <w:b/>
          <w:bCs/>
          <w:kern w:val="0"/>
          <w:sz w:val="32"/>
          <w:szCs w:val="32"/>
        </w:rPr>
        <w:t>第二条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事业单位工作人员违规违纪违法，应当承担纪律责任的，依照本规定给予处分。</w:t>
      </w:r>
    </w:p>
    <w:p w:rsidR="00ED18C2" w:rsidRDefault="000E1400" w:rsidP="00ED18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任免机关、事业单位对事业单位中从事管理的人员给予处分，适用《中华人民共和国公职人员政务处分法》第二章、第三章规定。处分的程序、申诉等适用本规定。</w:t>
      </w:r>
    </w:p>
    <w:p w:rsidR="00ED18C2" w:rsidRDefault="000E1400" w:rsidP="00ED18C2">
      <w:pPr>
        <w:ind w:firstLineChars="200" w:firstLine="643"/>
        <w:rPr>
          <w:rFonts w:ascii="仿宋_GB2312" w:eastAsia="仿宋_GB2312" w:hAnsi="黑体" w:cs="宋体" w:hint="eastAsia"/>
          <w:bCs/>
          <w:kern w:val="0"/>
          <w:sz w:val="32"/>
          <w:szCs w:val="32"/>
        </w:rPr>
      </w:pPr>
      <w:r w:rsidRPr="00ED18C2">
        <w:rPr>
          <w:rFonts w:ascii="仿宋_GB2312" w:eastAsia="仿宋_GB2312" w:hAnsi="黑体" w:cs="宋体" w:hint="eastAsia"/>
          <w:b/>
          <w:bCs/>
          <w:kern w:val="0"/>
          <w:sz w:val="32"/>
          <w:szCs w:val="32"/>
        </w:rPr>
        <w:t>第三条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给予事业单位工作人员处分，应当坚持党管干部、党</w:t>
      </w:r>
      <w:proofErr w:type="gramStart"/>
      <w:r w:rsidRPr="000E1400">
        <w:rPr>
          <w:rFonts w:ascii="仿宋_GB2312" w:eastAsia="仿宋_GB2312" w:hAnsi="黑体" w:cs="宋体" w:hint="eastAsia"/>
          <w:bCs/>
          <w:kern w:val="0"/>
          <w:sz w:val="32"/>
          <w:szCs w:val="32"/>
        </w:rPr>
        <w:t>管人才</w:t>
      </w:r>
      <w:proofErr w:type="gramEnd"/>
      <w:r w:rsidRPr="000E1400">
        <w:rPr>
          <w:rFonts w:ascii="仿宋_GB2312" w:eastAsia="仿宋_GB2312" w:hAnsi="黑体" w:cs="宋体" w:hint="eastAsia"/>
          <w:bCs/>
          <w:kern w:val="0"/>
          <w:sz w:val="32"/>
          <w:szCs w:val="32"/>
        </w:rPr>
        <w:t>原则；坚持公正、公平</w:t>
      </w:r>
      <w:r w:rsidRPr="000E1400">
        <w:rPr>
          <w:rFonts w:ascii="仿宋_GB2312" w:eastAsia="仿宋_GB2312" w:hAnsi="黑体" w:cs="宋体"/>
          <w:bCs/>
          <w:kern w:val="0"/>
          <w:sz w:val="32"/>
          <w:szCs w:val="32"/>
        </w:rPr>
        <w:t>;</w:t>
      </w:r>
      <w:r w:rsidRPr="000E1400">
        <w:rPr>
          <w:rFonts w:ascii="仿宋_GB2312" w:eastAsia="仿宋_GB2312" w:hAnsi="黑体" w:cs="宋体" w:hint="eastAsia"/>
          <w:bCs/>
          <w:kern w:val="0"/>
          <w:sz w:val="32"/>
          <w:szCs w:val="32"/>
        </w:rPr>
        <w:t>坚持惩治与教育相结合。</w:t>
      </w:r>
    </w:p>
    <w:p w:rsidR="00ED18C2" w:rsidRDefault="000E1400" w:rsidP="00ED18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给予事业单位工作人员处分，应当与其违规违纪违法行为的性质、情节、危害程度相适应。</w:t>
      </w:r>
    </w:p>
    <w:p w:rsidR="000E1400" w:rsidRPr="000E1400" w:rsidRDefault="000E1400" w:rsidP="00ED18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给予事业单位工作人员处分，应当事实清楚、证据确凿、定性准确、处理恰当、程序合法、手续完备。</w:t>
      </w:r>
    </w:p>
    <w:p w:rsidR="000E1400" w:rsidRPr="000E1400" w:rsidRDefault="000E1400" w:rsidP="000E1400">
      <w:pPr>
        <w:rPr>
          <w:rFonts w:ascii="仿宋_GB2312" w:eastAsia="仿宋_GB2312" w:hAnsi="黑体" w:cs="宋体"/>
          <w:bCs/>
          <w:kern w:val="0"/>
          <w:sz w:val="32"/>
          <w:szCs w:val="32"/>
        </w:rPr>
      </w:pPr>
    </w:p>
    <w:p w:rsidR="000E1400" w:rsidRPr="00ED18C2" w:rsidRDefault="000E1400" w:rsidP="00ED18C2">
      <w:pPr>
        <w:jc w:val="center"/>
        <w:rPr>
          <w:rFonts w:ascii="仿宋_GB2312" w:eastAsia="仿宋_GB2312" w:hAnsi="黑体" w:cs="宋体"/>
          <w:b/>
          <w:bCs/>
          <w:kern w:val="0"/>
          <w:sz w:val="32"/>
          <w:szCs w:val="32"/>
        </w:rPr>
      </w:pPr>
      <w:r w:rsidRPr="00ED18C2">
        <w:rPr>
          <w:rFonts w:ascii="仿宋_GB2312" w:eastAsia="仿宋_GB2312" w:hAnsi="黑体" w:cs="宋体" w:hint="eastAsia"/>
          <w:b/>
          <w:bCs/>
          <w:kern w:val="0"/>
          <w:sz w:val="32"/>
          <w:szCs w:val="32"/>
        </w:rPr>
        <w:t>第二章</w:t>
      </w:r>
      <w:r w:rsidRPr="00ED18C2">
        <w:rPr>
          <w:rFonts w:ascii="仿宋_GB2312" w:eastAsia="仿宋_GB2312" w:hAnsi="黑体" w:cs="宋体"/>
          <w:b/>
          <w:bCs/>
          <w:kern w:val="0"/>
          <w:sz w:val="32"/>
          <w:szCs w:val="32"/>
        </w:rPr>
        <w:t> </w:t>
      </w:r>
      <w:r w:rsidRPr="00ED18C2">
        <w:rPr>
          <w:rFonts w:ascii="仿宋_GB2312" w:eastAsia="仿宋_GB2312" w:hAnsi="黑体" w:cs="宋体" w:hint="eastAsia"/>
          <w:b/>
          <w:bCs/>
          <w:kern w:val="0"/>
          <w:sz w:val="32"/>
          <w:szCs w:val="32"/>
        </w:rPr>
        <w:t>处分的种类和适用</w:t>
      </w:r>
    </w:p>
    <w:p w:rsidR="000E1400" w:rsidRPr="000E1400" w:rsidRDefault="000E1400" w:rsidP="000E1400">
      <w:pPr>
        <w:rPr>
          <w:rFonts w:ascii="仿宋_GB2312" w:eastAsia="仿宋_GB2312" w:hAnsi="黑体" w:cs="宋体"/>
          <w:bCs/>
          <w:kern w:val="0"/>
          <w:sz w:val="32"/>
          <w:szCs w:val="32"/>
        </w:rPr>
      </w:pPr>
    </w:p>
    <w:p w:rsidR="001C36E9" w:rsidRDefault="000E1400" w:rsidP="001C36E9">
      <w:pPr>
        <w:ind w:firstLineChars="200" w:firstLine="643"/>
        <w:rPr>
          <w:rFonts w:ascii="仿宋_GB2312" w:eastAsia="仿宋_GB2312" w:hAnsi="黑体" w:cs="宋体" w:hint="eastAsia"/>
          <w:bCs/>
          <w:kern w:val="0"/>
          <w:sz w:val="32"/>
          <w:szCs w:val="32"/>
        </w:rPr>
      </w:pPr>
      <w:r w:rsidRPr="005207B7">
        <w:rPr>
          <w:rFonts w:ascii="仿宋_GB2312" w:eastAsia="仿宋_GB2312" w:hAnsi="黑体" w:cs="宋体" w:hint="eastAsia"/>
          <w:b/>
          <w:bCs/>
          <w:kern w:val="0"/>
          <w:sz w:val="32"/>
          <w:szCs w:val="32"/>
        </w:rPr>
        <w:t>第四条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事业单位工作人员处分的种类为：</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（一）警告；</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（二）记过；</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（三）降低岗位等级；</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（四）开除。</w:t>
      </w:r>
    </w:p>
    <w:p w:rsidR="001C36E9" w:rsidRDefault="000E1400" w:rsidP="001C36E9">
      <w:pPr>
        <w:ind w:firstLineChars="200" w:firstLine="643"/>
        <w:rPr>
          <w:rFonts w:ascii="仿宋_GB2312" w:eastAsia="仿宋_GB2312" w:hAnsi="黑体" w:cs="宋体" w:hint="eastAsia"/>
          <w:bCs/>
          <w:kern w:val="0"/>
          <w:sz w:val="32"/>
          <w:szCs w:val="32"/>
        </w:rPr>
      </w:pPr>
      <w:r w:rsidRPr="001C36E9">
        <w:rPr>
          <w:rFonts w:ascii="仿宋_GB2312" w:eastAsia="仿宋_GB2312" w:hAnsi="黑体" w:cs="宋体" w:hint="eastAsia"/>
          <w:b/>
          <w:bCs/>
          <w:kern w:val="0"/>
          <w:sz w:val="32"/>
          <w:szCs w:val="32"/>
        </w:rPr>
        <w:t>第五条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事业单位工作人员受处分的期间为：</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（一）警告，六个月；</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（二）记过，十二个月；</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（三）降低岗位等级，二十四个月。</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处分决定自</w:t>
      </w:r>
      <w:proofErr w:type="gramStart"/>
      <w:r w:rsidRPr="000E1400">
        <w:rPr>
          <w:rFonts w:ascii="仿宋_GB2312" w:eastAsia="仿宋_GB2312" w:hAnsi="黑体" w:cs="宋体" w:hint="eastAsia"/>
          <w:bCs/>
          <w:kern w:val="0"/>
          <w:sz w:val="32"/>
          <w:szCs w:val="32"/>
        </w:rPr>
        <w:t>作出</w:t>
      </w:r>
      <w:proofErr w:type="gramEnd"/>
      <w:r w:rsidRPr="000E1400">
        <w:rPr>
          <w:rFonts w:ascii="仿宋_GB2312" w:eastAsia="仿宋_GB2312" w:hAnsi="黑体" w:cs="宋体" w:hint="eastAsia"/>
          <w:bCs/>
          <w:kern w:val="0"/>
          <w:sz w:val="32"/>
          <w:szCs w:val="32"/>
        </w:rPr>
        <w:t>之日起生效，处分期自处分决定生效之日起计算。</w:t>
      </w:r>
    </w:p>
    <w:p w:rsidR="001C36E9" w:rsidRDefault="000E1400" w:rsidP="001C36E9">
      <w:pPr>
        <w:ind w:firstLineChars="200" w:firstLine="643"/>
        <w:rPr>
          <w:rFonts w:ascii="仿宋_GB2312" w:eastAsia="仿宋_GB2312" w:hAnsi="黑体" w:cs="宋体" w:hint="eastAsia"/>
          <w:bCs/>
          <w:kern w:val="0"/>
          <w:sz w:val="32"/>
          <w:szCs w:val="32"/>
        </w:rPr>
      </w:pPr>
      <w:r w:rsidRPr="001C36E9">
        <w:rPr>
          <w:rFonts w:ascii="仿宋_GB2312" w:eastAsia="仿宋_GB2312" w:hAnsi="黑体" w:cs="宋体" w:hint="eastAsia"/>
          <w:b/>
          <w:bCs/>
          <w:kern w:val="0"/>
          <w:sz w:val="32"/>
          <w:szCs w:val="32"/>
        </w:rPr>
        <w:t>第六条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事业单位工作人员受到警告处分的，在</w:t>
      </w:r>
      <w:proofErr w:type="gramStart"/>
      <w:r w:rsidRPr="000E1400">
        <w:rPr>
          <w:rFonts w:ascii="仿宋_GB2312" w:eastAsia="仿宋_GB2312" w:hAnsi="黑体" w:cs="宋体" w:hint="eastAsia"/>
          <w:bCs/>
          <w:kern w:val="0"/>
          <w:sz w:val="32"/>
          <w:szCs w:val="32"/>
        </w:rPr>
        <w:t>作出</w:t>
      </w:r>
      <w:proofErr w:type="gramEnd"/>
      <w:r w:rsidRPr="000E1400">
        <w:rPr>
          <w:rFonts w:ascii="仿宋_GB2312" w:eastAsia="仿宋_GB2312" w:hAnsi="黑体" w:cs="宋体" w:hint="eastAsia"/>
          <w:bCs/>
          <w:kern w:val="0"/>
          <w:sz w:val="32"/>
          <w:szCs w:val="32"/>
        </w:rPr>
        <w:t>处分决定的当年，参加年度考核，不能确定为优秀档次；受到记过处分的当年，受到降低岗位等级处分的当年及第二年，参加年度考核，只写评语，不确定档次。</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事业单位工作人员受到降低岗位等级处分的，自处分决定生效之日起降低一个以上岗位和职员等级聘用，按照事业单位收入分配有关规定确定其工资待遇；对同时在管理和专业技术两类岗位任职的事业单位工作人员发生违规违纪违法行为的，给予降低岗位等级处分时，应当同时降低两类岗位的等级，并根据违规违纪违法的情形与岗位性质的关联度</w:t>
      </w:r>
      <w:r w:rsidRPr="000E1400">
        <w:rPr>
          <w:rFonts w:ascii="仿宋_GB2312" w:eastAsia="仿宋_GB2312" w:hAnsi="黑体" w:cs="宋体" w:hint="eastAsia"/>
          <w:bCs/>
          <w:kern w:val="0"/>
          <w:sz w:val="32"/>
          <w:szCs w:val="32"/>
        </w:rPr>
        <w:lastRenderedPageBreak/>
        <w:t>确定降低岗位类别的主次。</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事业单位工作人员在受处分期间，不得聘用到高于现聘岗位和职员等级。受到开除处分的，自处分决定生效之日起，终止其与事业单位的人事关系。</w:t>
      </w:r>
    </w:p>
    <w:p w:rsidR="001C36E9" w:rsidRDefault="000E1400" w:rsidP="001C36E9">
      <w:pPr>
        <w:ind w:firstLineChars="200" w:firstLine="643"/>
        <w:rPr>
          <w:rFonts w:ascii="仿宋_GB2312" w:eastAsia="仿宋_GB2312" w:hAnsi="黑体" w:cs="宋体" w:hint="eastAsia"/>
          <w:bCs/>
          <w:kern w:val="0"/>
          <w:sz w:val="32"/>
          <w:szCs w:val="32"/>
        </w:rPr>
      </w:pPr>
      <w:r w:rsidRPr="001C36E9">
        <w:rPr>
          <w:rFonts w:ascii="仿宋_GB2312" w:eastAsia="仿宋_GB2312" w:hAnsi="黑体" w:cs="宋体" w:hint="eastAsia"/>
          <w:b/>
          <w:bCs/>
          <w:kern w:val="0"/>
          <w:sz w:val="32"/>
          <w:szCs w:val="32"/>
        </w:rPr>
        <w:t>第七条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事业单位工作人员受到记过以上处分的，在受处分期间不得参加专业技术职称评审或者工勤技能人员职业技能等级认定。</w:t>
      </w:r>
    </w:p>
    <w:p w:rsidR="001C36E9" w:rsidRDefault="000E1400" w:rsidP="001C36E9">
      <w:pPr>
        <w:ind w:firstLineChars="200" w:firstLine="643"/>
        <w:rPr>
          <w:rFonts w:ascii="仿宋_GB2312" w:eastAsia="仿宋_GB2312" w:hAnsi="黑体" w:cs="宋体" w:hint="eastAsia"/>
          <w:bCs/>
          <w:kern w:val="0"/>
          <w:sz w:val="32"/>
          <w:szCs w:val="32"/>
        </w:rPr>
      </w:pPr>
      <w:r w:rsidRPr="001C36E9">
        <w:rPr>
          <w:rFonts w:ascii="仿宋_GB2312" w:eastAsia="仿宋_GB2312" w:hAnsi="黑体" w:cs="宋体" w:hint="eastAsia"/>
          <w:b/>
          <w:bCs/>
          <w:kern w:val="0"/>
          <w:sz w:val="32"/>
          <w:szCs w:val="32"/>
        </w:rPr>
        <w:t>第八条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事业单位工作人员同时有两种以上需要给予处分的行为的，应当分别确定其处分。应当给予的处分种类不同的，执行其中最重的处分；应当给予开除以外多个相同种类处分的，执行该处分，处分期应当按照一个处分期以上、多个处分期之和以下确定，但是最长不得超过四十八个月。</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事业单位工作人员在受处分期间受到新的处分的，其处分期为原处分期尚未执行的期限与新处分期限之和，但是最长不得超过四十八个月。</w:t>
      </w:r>
    </w:p>
    <w:p w:rsidR="001C36E9" w:rsidRDefault="000E1400" w:rsidP="001C36E9">
      <w:pPr>
        <w:ind w:firstLineChars="200" w:firstLine="643"/>
        <w:rPr>
          <w:rFonts w:ascii="仿宋_GB2312" w:eastAsia="仿宋_GB2312" w:hAnsi="黑体" w:cs="宋体" w:hint="eastAsia"/>
          <w:bCs/>
          <w:kern w:val="0"/>
          <w:sz w:val="32"/>
          <w:szCs w:val="32"/>
        </w:rPr>
      </w:pPr>
      <w:r w:rsidRPr="001C36E9">
        <w:rPr>
          <w:rFonts w:ascii="仿宋_GB2312" w:eastAsia="仿宋_GB2312" w:hAnsi="黑体" w:cs="宋体" w:hint="eastAsia"/>
          <w:b/>
          <w:bCs/>
          <w:kern w:val="0"/>
          <w:sz w:val="32"/>
          <w:szCs w:val="32"/>
        </w:rPr>
        <w:t>第九条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事业单位工作人员二人以上共同违规违纪违法，需要给予处分的，按照各自应当承担的责任，分别给予相应的处分。</w:t>
      </w:r>
    </w:p>
    <w:p w:rsidR="001C36E9" w:rsidRDefault="000E1400" w:rsidP="001C36E9">
      <w:pPr>
        <w:ind w:firstLineChars="200" w:firstLine="643"/>
        <w:rPr>
          <w:rFonts w:ascii="仿宋_GB2312" w:eastAsia="仿宋_GB2312" w:hAnsi="黑体" w:cs="宋体" w:hint="eastAsia"/>
          <w:bCs/>
          <w:kern w:val="0"/>
          <w:sz w:val="32"/>
          <w:szCs w:val="32"/>
        </w:rPr>
      </w:pPr>
      <w:r w:rsidRPr="001C36E9">
        <w:rPr>
          <w:rFonts w:ascii="仿宋_GB2312" w:eastAsia="仿宋_GB2312" w:hAnsi="黑体" w:cs="宋体" w:hint="eastAsia"/>
          <w:b/>
          <w:bCs/>
          <w:kern w:val="0"/>
          <w:sz w:val="32"/>
          <w:szCs w:val="32"/>
        </w:rPr>
        <w:t>第十条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有下列情形之一的，应当从重处分：</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（一）在处</w:t>
      </w:r>
      <w:proofErr w:type="gramStart"/>
      <w:r w:rsidRPr="000E1400">
        <w:rPr>
          <w:rFonts w:ascii="仿宋_GB2312" w:eastAsia="仿宋_GB2312" w:hAnsi="黑体" w:cs="宋体" w:hint="eastAsia"/>
          <w:bCs/>
          <w:kern w:val="0"/>
          <w:sz w:val="32"/>
          <w:szCs w:val="32"/>
        </w:rPr>
        <w:t>分期内</w:t>
      </w:r>
      <w:proofErr w:type="gramEnd"/>
      <w:r w:rsidRPr="000E1400">
        <w:rPr>
          <w:rFonts w:ascii="仿宋_GB2312" w:eastAsia="仿宋_GB2312" w:hAnsi="黑体" w:cs="宋体" w:hint="eastAsia"/>
          <w:bCs/>
          <w:kern w:val="0"/>
          <w:sz w:val="32"/>
          <w:szCs w:val="32"/>
        </w:rPr>
        <w:t>再次故意违规违纪违法，应当受到处分的；</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（二）在二人以上的共同违规违纪违法行为中起主要作</w:t>
      </w:r>
      <w:r w:rsidRPr="000E1400">
        <w:rPr>
          <w:rFonts w:ascii="仿宋_GB2312" w:eastAsia="仿宋_GB2312" w:hAnsi="黑体" w:cs="宋体" w:hint="eastAsia"/>
          <w:bCs/>
          <w:kern w:val="0"/>
          <w:sz w:val="32"/>
          <w:szCs w:val="32"/>
        </w:rPr>
        <w:lastRenderedPageBreak/>
        <w:t>用的；</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（三）隐匿、伪造、销毁证据的；</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（四）串供或者阻止他人揭发检举、提供证据材料的；</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（五）包庇同案人员的；</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（六）胁迫、唆使他人实施违规违纪违法行为的；</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（七）拒不上交或者退赔违规违纪违法所得的；</w:t>
      </w:r>
    </w:p>
    <w:p w:rsidR="001C36E9" w:rsidRDefault="000E1400" w:rsidP="001C36E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（八）法律、法规、规章规定的其他从重情节。</w:t>
      </w:r>
    </w:p>
    <w:p w:rsidR="00016C19" w:rsidRDefault="000E1400" w:rsidP="00016C19">
      <w:pPr>
        <w:ind w:firstLineChars="200" w:firstLine="643"/>
        <w:rPr>
          <w:rFonts w:ascii="仿宋_GB2312" w:eastAsia="仿宋_GB2312" w:hAnsi="黑体" w:cs="宋体" w:hint="eastAsia"/>
          <w:bCs/>
          <w:kern w:val="0"/>
          <w:sz w:val="32"/>
          <w:szCs w:val="32"/>
        </w:rPr>
      </w:pPr>
      <w:r w:rsidRPr="001C36E9">
        <w:rPr>
          <w:rFonts w:ascii="仿宋_GB2312" w:eastAsia="仿宋_GB2312" w:hAnsi="黑体" w:cs="宋体" w:hint="eastAsia"/>
          <w:b/>
          <w:bCs/>
          <w:kern w:val="0"/>
          <w:sz w:val="32"/>
          <w:szCs w:val="32"/>
        </w:rPr>
        <w:t>第十一条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有下列情形之一的，可以从轻或者减轻给予处分：</w:t>
      </w:r>
    </w:p>
    <w:p w:rsidR="00016C19" w:rsidRDefault="000E1400" w:rsidP="00016C1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（一）主动交代本人应当受到处分的违规违纪违法行为的；</w:t>
      </w:r>
    </w:p>
    <w:p w:rsidR="00016C19" w:rsidRDefault="000E1400" w:rsidP="00016C1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（二）配合调查，如实说明本人违规违纪违法事实的；</w:t>
      </w:r>
    </w:p>
    <w:p w:rsidR="00016C19" w:rsidRDefault="000E1400" w:rsidP="00016C1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（三）主动采取措施，有效避免、挽回损失或者消除不良影响的；</w:t>
      </w:r>
    </w:p>
    <w:p w:rsidR="00016C19" w:rsidRDefault="000E1400" w:rsidP="00016C1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（四）检举他人违规违纪违法行为，情况属实的；</w:t>
      </w:r>
    </w:p>
    <w:p w:rsidR="00016C19" w:rsidRDefault="000E1400" w:rsidP="00016C1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（五）在共同违规违纪违法行为中起次要或者辅助作用的；</w:t>
      </w:r>
    </w:p>
    <w:p w:rsidR="00016C19" w:rsidRDefault="000E1400" w:rsidP="00016C1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（六）主动上交或者退赔违规违纪违法所得的；</w:t>
      </w:r>
    </w:p>
    <w:p w:rsidR="00016C19" w:rsidRDefault="000E1400" w:rsidP="00016C1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（七）其他从轻或者减轻情节。</w:t>
      </w:r>
    </w:p>
    <w:p w:rsidR="00016C19" w:rsidRDefault="000E1400" w:rsidP="00016C19">
      <w:pPr>
        <w:ind w:firstLineChars="200" w:firstLine="643"/>
        <w:rPr>
          <w:rFonts w:ascii="仿宋_GB2312" w:eastAsia="仿宋_GB2312" w:hAnsi="黑体" w:cs="宋体" w:hint="eastAsia"/>
          <w:bCs/>
          <w:kern w:val="0"/>
          <w:sz w:val="32"/>
          <w:szCs w:val="32"/>
        </w:rPr>
      </w:pPr>
      <w:r w:rsidRPr="00016C19">
        <w:rPr>
          <w:rFonts w:ascii="仿宋_GB2312" w:eastAsia="仿宋_GB2312" w:hAnsi="黑体" w:cs="宋体" w:hint="eastAsia"/>
          <w:b/>
          <w:bCs/>
          <w:kern w:val="0"/>
          <w:sz w:val="32"/>
          <w:szCs w:val="32"/>
        </w:rPr>
        <w:t>第十二条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违规违纪违法行为情节轻微，且具有本规定第十一条的情形之一的，可以对其进行谈话提醒、批评教育、责令检查或者予以诫勉，免予或者不予处分。</w:t>
      </w:r>
    </w:p>
    <w:p w:rsidR="00016C19" w:rsidRDefault="000E1400" w:rsidP="00016C1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lastRenderedPageBreak/>
        <w:t>事业单位工作人员因不明真相被裹挟或者被胁迫参与违规违纪违法活动，经批评教育后确有悔改表现的，可以减轻、免予或者不予处分。</w:t>
      </w:r>
    </w:p>
    <w:p w:rsidR="00016C19" w:rsidRDefault="000E1400" w:rsidP="00016C19">
      <w:pPr>
        <w:ind w:firstLineChars="200" w:firstLine="643"/>
        <w:rPr>
          <w:rFonts w:ascii="仿宋_GB2312" w:eastAsia="仿宋_GB2312" w:hAnsi="黑体" w:cs="宋体" w:hint="eastAsia"/>
          <w:bCs/>
          <w:kern w:val="0"/>
          <w:sz w:val="32"/>
          <w:szCs w:val="32"/>
        </w:rPr>
      </w:pPr>
      <w:r w:rsidRPr="00016C19">
        <w:rPr>
          <w:rFonts w:ascii="仿宋_GB2312" w:eastAsia="仿宋_GB2312" w:hAnsi="黑体" w:cs="宋体" w:hint="eastAsia"/>
          <w:b/>
          <w:bCs/>
          <w:kern w:val="0"/>
          <w:sz w:val="32"/>
          <w:szCs w:val="32"/>
        </w:rPr>
        <w:t>第十三条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事业单位工作人员违规违纪违法取得的财物和用于违规违纪违法的财物，除依法应当由其他机关没收、追缴或者责令退赔的，由处分决定单位没收、追缴或者责令退赔；应当退还原所有人或者原持有人的，依法予以退还；属于国家财产或者不应当退还以及无法退还的，上缴国库。</w:t>
      </w:r>
    </w:p>
    <w:p w:rsidR="00016C19" w:rsidRDefault="000E1400" w:rsidP="00016C19">
      <w:pPr>
        <w:ind w:firstLineChars="200" w:firstLine="643"/>
        <w:rPr>
          <w:rFonts w:ascii="仿宋_GB2312" w:eastAsia="仿宋_GB2312" w:hAnsi="黑体" w:cs="宋体" w:hint="eastAsia"/>
          <w:bCs/>
          <w:kern w:val="0"/>
          <w:sz w:val="32"/>
          <w:szCs w:val="32"/>
        </w:rPr>
      </w:pPr>
      <w:r w:rsidRPr="00016C19">
        <w:rPr>
          <w:rFonts w:ascii="仿宋_GB2312" w:eastAsia="仿宋_GB2312" w:hAnsi="黑体" w:cs="宋体" w:hint="eastAsia"/>
          <w:b/>
          <w:bCs/>
          <w:kern w:val="0"/>
          <w:sz w:val="32"/>
          <w:szCs w:val="32"/>
        </w:rPr>
        <w:t>第十四条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已经退休的事业单位工作人员退休前或者退休后有违规违纪违法行为应当受到处分的，不再</w:t>
      </w:r>
      <w:proofErr w:type="gramStart"/>
      <w:r w:rsidRPr="000E1400">
        <w:rPr>
          <w:rFonts w:ascii="仿宋_GB2312" w:eastAsia="仿宋_GB2312" w:hAnsi="黑体" w:cs="宋体" w:hint="eastAsia"/>
          <w:bCs/>
          <w:kern w:val="0"/>
          <w:sz w:val="32"/>
          <w:szCs w:val="32"/>
        </w:rPr>
        <w:t>作出</w:t>
      </w:r>
      <w:proofErr w:type="gramEnd"/>
      <w:r w:rsidRPr="000E1400">
        <w:rPr>
          <w:rFonts w:ascii="仿宋_GB2312" w:eastAsia="仿宋_GB2312" w:hAnsi="黑体" w:cs="宋体" w:hint="eastAsia"/>
          <w:bCs/>
          <w:kern w:val="0"/>
          <w:sz w:val="32"/>
          <w:szCs w:val="32"/>
        </w:rPr>
        <w:t>处分决定，但是可以对其立案调查；依规依纪依法应当给予降低岗位等级以上处分的，应当按照规定相应调整其享受的待遇。</w:t>
      </w:r>
    </w:p>
    <w:p w:rsidR="000E1400" w:rsidRPr="000E1400" w:rsidRDefault="000E1400" w:rsidP="00016C19">
      <w:pPr>
        <w:ind w:firstLineChars="200" w:firstLine="643"/>
        <w:rPr>
          <w:rFonts w:ascii="仿宋_GB2312" w:eastAsia="仿宋_GB2312" w:hAnsi="黑体" w:cs="宋体"/>
          <w:bCs/>
          <w:kern w:val="0"/>
          <w:sz w:val="32"/>
          <w:szCs w:val="32"/>
        </w:rPr>
      </w:pPr>
      <w:r w:rsidRPr="00016C19">
        <w:rPr>
          <w:rFonts w:ascii="仿宋_GB2312" w:eastAsia="仿宋_GB2312" w:hAnsi="黑体" w:cs="宋体" w:hint="eastAsia"/>
          <w:b/>
          <w:bCs/>
          <w:kern w:val="0"/>
          <w:sz w:val="32"/>
          <w:szCs w:val="32"/>
        </w:rPr>
        <w:t>第十五条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事业单位有违规违纪违法行为，应当追究纪律责任的，依规依纪依法对负有责任的领导人员和直接责任人员给予处分。</w:t>
      </w:r>
    </w:p>
    <w:p w:rsidR="000E1400" w:rsidRPr="000E1400" w:rsidRDefault="000E1400" w:rsidP="000E1400">
      <w:pPr>
        <w:rPr>
          <w:rFonts w:ascii="仿宋_GB2312" w:eastAsia="仿宋_GB2312" w:hAnsi="黑体" w:cs="宋体"/>
          <w:bCs/>
          <w:kern w:val="0"/>
          <w:sz w:val="32"/>
          <w:szCs w:val="32"/>
        </w:rPr>
      </w:pPr>
    </w:p>
    <w:p w:rsidR="000E1400" w:rsidRPr="00016C19" w:rsidRDefault="000E1400" w:rsidP="00016C19">
      <w:pPr>
        <w:jc w:val="center"/>
        <w:rPr>
          <w:rFonts w:ascii="仿宋_GB2312" w:eastAsia="仿宋_GB2312" w:hAnsi="黑体" w:cs="宋体"/>
          <w:b/>
          <w:bCs/>
          <w:kern w:val="0"/>
          <w:sz w:val="32"/>
          <w:szCs w:val="32"/>
        </w:rPr>
      </w:pPr>
      <w:r w:rsidRPr="00016C19">
        <w:rPr>
          <w:rFonts w:ascii="仿宋_GB2312" w:eastAsia="仿宋_GB2312" w:hAnsi="黑体" w:cs="宋体" w:hint="eastAsia"/>
          <w:b/>
          <w:bCs/>
          <w:kern w:val="0"/>
          <w:sz w:val="32"/>
          <w:szCs w:val="32"/>
        </w:rPr>
        <w:t>第三章</w:t>
      </w:r>
      <w:r w:rsidRPr="00016C19">
        <w:rPr>
          <w:rFonts w:ascii="仿宋_GB2312" w:eastAsia="仿宋_GB2312" w:hAnsi="黑体" w:cs="宋体"/>
          <w:b/>
          <w:bCs/>
          <w:kern w:val="0"/>
          <w:sz w:val="32"/>
          <w:szCs w:val="32"/>
        </w:rPr>
        <w:t> </w:t>
      </w:r>
      <w:r w:rsidRPr="00016C19">
        <w:rPr>
          <w:rFonts w:ascii="仿宋_GB2312" w:eastAsia="仿宋_GB2312" w:hAnsi="黑体" w:cs="宋体" w:hint="eastAsia"/>
          <w:b/>
          <w:bCs/>
          <w:kern w:val="0"/>
          <w:sz w:val="32"/>
          <w:szCs w:val="32"/>
        </w:rPr>
        <w:t>违规违纪违法行为及其适用的处分</w:t>
      </w:r>
    </w:p>
    <w:p w:rsidR="000E1400" w:rsidRPr="000E1400" w:rsidRDefault="000E1400" w:rsidP="000E1400">
      <w:pPr>
        <w:rPr>
          <w:rFonts w:ascii="仿宋_GB2312" w:eastAsia="仿宋_GB2312" w:hAnsi="黑体" w:cs="宋体"/>
          <w:bCs/>
          <w:kern w:val="0"/>
          <w:sz w:val="32"/>
          <w:szCs w:val="32"/>
        </w:rPr>
      </w:pPr>
    </w:p>
    <w:p w:rsidR="00307AF5" w:rsidRDefault="000E1400" w:rsidP="00307AF5">
      <w:pPr>
        <w:ind w:firstLineChars="200" w:firstLine="643"/>
        <w:rPr>
          <w:rFonts w:ascii="仿宋_GB2312" w:eastAsia="仿宋_GB2312" w:hAnsi="黑体" w:cs="宋体" w:hint="eastAsia"/>
          <w:bCs/>
          <w:kern w:val="0"/>
          <w:sz w:val="32"/>
          <w:szCs w:val="32"/>
        </w:rPr>
      </w:pPr>
      <w:r w:rsidRPr="00016C19">
        <w:rPr>
          <w:rFonts w:ascii="仿宋_GB2312" w:eastAsia="仿宋_GB2312" w:hAnsi="黑体" w:cs="宋体" w:hint="eastAsia"/>
          <w:b/>
          <w:bCs/>
          <w:kern w:val="0"/>
          <w:sz w:val="32"/>
          <w:szCs w:val="32"/>
        </w:rPr>
        <w:t>第十六条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有下列行为之一的，给予记过处分；情节较重的，给予降低岗位等级处分；情节严重的，给予开除处分：</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（一）散布有损宪法权威、中国共产党领导和国家声誉的言论的；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lastRenderedPageBreak/>
        <w:t>（二）参加旨在反对宪法、中国共产党领导和国家的集会、游行、示威等活动的；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（三）拒不执行或者变相不执行中国共产党和国家的路线方针政策、重大决策部署的；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（四）参加非法组织、非法活动的；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（五）利用宗教活动破坏民族团结和社会稳定的；挑拨、破坏民族关系，或者参加民族分裂活动的；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（六）在对外交往中损害国家荣誉和利益的；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（七）携带含有依法禁止内容的书刊、音像制品、电子出版物进入境内的；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（八）其他违反政治纪律的行为。</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有前款第二项、第四项、第五项行为之一的，对策划者、组织者和骨干分子，给予开除处分。</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公开发表反对宪法确立的国家指导思想，反对中国共产党领导，反对社会主义制度，反对改革开放的文章、演说、宣言、声明等的，给予开除处分。</w:t>
      </w:r>
    </w:p>
    <w:p w:rsidR="00307AF5" w:rsidRDefault="000E1400" w:rsidP="00307AF5">
      <w:pPr>
        <w:ind w:firstLineChars="200" w:firstLine="643"/>
        <w:rPr>
          <w:rFonts w:ascii="仿宋_GB2312" w:eastAsia="仿宋_GB2312" w:hAnsi="黑体" w:cs="宋体" w:hint="eastAsia"/>
          <w:bCs/>
          <w:kern w:val="0"/>
          <w:sz w:val="32"/>
          <w:szCs w:val="32"/>
        </w:rPr>
      </w:pPr>
      <w:r w:rsidRPr="00307AF5">
        <w:rPr>
          <w:rFonts w:ascii="仿宋_GB2312" w:eastAsia="仿宋_GB2312" w:hAnsi="黑体" w:cs="宋体" w:hint="eastAsia"/>
          <w:b/>
          <w:bCs/>
          <w:kern w:val="0"/>
          <w:sz w:val="32"/>
          <w:szCs w:val="32"/>
        </w:rPr>
        <w:t>第十七条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有下列行为之一的，给予警告或者记过处分；情节较重的，给予降低岗位等级处分；情节严重的，给予开除处分：</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（一）采取不正当手段为本人或者他人谋取岗位；</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（二）在事业单位选拔任用、公开招聘、考核、培训、回避、奖励、申诉、职称评审等人事管理工作中有违反组织</w:t>
      </w:r>
      <w:r w:rsidRPr="000E1400">
        <w:rPr>
          <w:rFonts w:ascii="仿宋_GB2312" w:eastAsia="仿宋_GB2312" w:hAnsi="黑体" w:cs="宋体" w:hint="eastAsia"/>
          <w:bCs/>
          <w:kern w:val="0"/>
          <w:sz w:val="32"/>
          <w:szCs w:val="32"/>
        </w:rPr>
        <w:lastRenderedPageBreak/>
        <w:t>人事纪律行为的；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（三）其他违反组织人事纪律的行为。</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篡改、伪造本人档案资料的，给予记过处分；情节严重的，给予降低岗位等级处分。</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违反规定出境或者办理因私出境证件的，给予记过处分；情节严重的，给予降低岗位等级处分。</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违反规定取得外国国籍或者获取境外永久居留资格、长期居留许可的，给予降低岗位等级以上处分。</w:t>
      </w:r>
    </w:p>
    <w:p w:rsidR="00307AF5" w:rsidRDefault="000E1400" w:rsidP="00307AF5">
      <w:pPr>
        <w:ind w:firstLineChars="200" w:firstLine="643"/>
        <w:rPr>
          <w:rFonts w:ascii="仿宋_GB2312" w:eastAsia="仿宋_GB2312" w:hAnsi="黑体" w:cs="宋体" w:hint="eastAsia"/>
          <w:bCs/>
          <w:kern w:val="0"/>
          <w:sz w:val="32"/>
          <w:szCs w:val="32"/>
        </w:rPr>
      </w:pPr>
      <w:r w:rsidRPr="00307AF5">
        <w:rPr>
          <w:rFonts w:ascii="仿宋_GB2312" w:eastAsia="仿宋_GB2312" w:hAnsi="黑体" w:cs="宋体" w:hint="eastAsia"/>
          <w:b/>
          <w:bCs/>
          <w:kern w:val="0"/>
          <w:sz w:val="32"/>
          <w:szCs w:val="32"/>
        </w:rPr>
        <w:t>第十八条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有下列行为之一的，给予警告或者记过处分；情节较重的，给予降低岗位等级处分；情节严重的，给予开除处分：</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（一）在执行国家重要任务、应对公共突发事件中，不服从指挥、调遣或者消极对抗的；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（二）破坏正常工作秩序，给国家或者公共利益造成损失的；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（三）违章指挥、违规操作，致使人民生命财产遭受损失的；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（四）发生重大事故、灾害、事件，擅离职守或者不按规定报告、不采取措施处置或者处置不力的；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（五）在项目评估评审、产品认证、设备检测检验等工作中徇私舞弊，或者违反规定造成不良影响的；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（六）泄露国家秘密,或者泄露因工作掌握的内幕信息、</w:t>
      </w:r>
      <w:r w:rsidRPr="000E1400">
        <w:rPr>
          <w:rFonts w:ascii="仿宋_GB2312" w:eastAsia="仿宋_GB2312" w:hAnsi="黑体" w:cs="宋体" w:hint="eastAsia"/>
          <w:bCs/>
          <w:kern w:val="0"/>
          <w:sz w:val="32"/>
          <w:szCs w:val="32"/>
        </w:rPr>
        <w:lastRenderedPageBreak/>
        <w:t>个人隐私，造成不良后果的；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（七）其他违反工作纪律失职渎职的行为。</w:t>
      </w:r>
    </w:p>
    <w:p w:rsidR="00307AF5" w:rsidRDefault="000E1400" w:rsidP="00307AF5">
      <w:pPr>
        <w:ind w:firstLineChars="200" w:firstLine="643"/>
        <w:rPr>
          <w:rFonts w:ascii="仿宋_GB2312" w:eastAsia="仿宋_GB2312" w:hAnsi="黑体" w:cs="宋体" w:hint="eastAsia"/>
          <w:bCs/>
          <w:kern w:val="0"/>
          <w:sz w:val="32"/>
          <w:szCs w:val="32"/>
        </w:rPr>
      </w:pPr>
      <w:r w:rsidRPr="00307AF5">
        <w:rPr>
          <w:rFonts w:ascii="仿宋_GB2312" w:eastAsia="仿宋_GB2312" w:hAnsi="黑体" w:cs="宋体" w:hint="eastAsia"/>
          <w:b/>
          <w:bCs/>
          <w:kern w:val="0"/>
          <w:sz w:val="32"/>
          <w:szCs w:val="32"/>
        </w:rPr>
        <w:t>第十九条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有下列行为之一的，给予警告或者记过处分；情节较重的，给予降低岗位等级处分；情节严重的，给予开除处分：</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（一）贪污、索贿、受贿、行贿、介绍贿赂、挪用公款的；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（二）利用工作之便为本人或者他人谋取不正当利益的；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（三）在公务活动或者工作中接受礼品、礼金、各种有价证券、支付凭证的；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（四）利用知悉或者掌握的内幕信息谋取利益的；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（五）用公款旅游或者变相用公款旅游的；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（六）违反国家规定，从事、参与营利性活动或者兼任职务领取报酬的；</w:t>
      </w:r>
    </w:p>
    <w:p w:rsidR="00307AF5" w:rsidRDefault="000E1400" w:rsidP="00307AF5">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（七）其他违反廉洁从业纪律的行为。</w:t>
      </w:r>
    </w:p>
    <w:p w:rsidR="00CE67C2" w:rsidRDefault="000E1400" w:rsidP="00CE67C2">
      <w:pPr>
        <w:ind w:firstLineChars="200" w:firstLine="643"/>
        <w:rPr>
          <w:rFonts w:ascii="仿宋_GB2312" w:eastAsia="仿宋_GB2312" w:hAnsi="黑体" w:cs="宋体" w:hint="eastAsia"/>
          <w:bCs/>
          <w:kern w:val="0"/>
          <w:sz w:val="32"/>
          <w:szCs w:val="32"/>
        </w:rPr>
      </w:pPr>
      <w:r w:rsidRPr="00307AF5">
        <w:rPr>
          <w:rFonts w:ascii="仿宋_GB2312" w:eastAsia="仿宋_GB2312" w:hAnsi="黑体" w:cs="宋体" w:hint="eastAsia"/>
          <w:b/>
          <w:bCs/>
          <w:kern w:val="0"/>
          <w:sz w:val="32"/>
          <w:szCs w:val="32"/>
        </w:rPr>
        <w:t>第二十条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有下列行为之一的，给予警告或者记过处分；情节较重的，给予降低岗位等级处分；情节严重的，给予开除处分：</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（一）违反国家财政收入上缴有关规定的；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（二）违反规定使用、骗取财政资金或者违反规定使用、骗取、隐匿、转移、侵占、挪用社会保险基金的；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（三）擅自设定收费项目或者擅自改变收费项目的范围、</w:t>
      </w:r>
      <w:r w:rsidRPr="000E1400">
        <w:rPr>
          <w:rFonts w:ascii="仿宋_GB2312" w:eastAsia="仿宋_GB2312" w:hAnsi="黑体" w:cs="宋体" w:hint="eastAsia"/>
          <w:bCs/>
          <w:kern w:val="0"/>
          <w:sz w:val="32"/>
          <w:szCs w:val="32"/>
        </w:rPr>
        <w:lastRenderedPageBreak/>
        <w:t>标准和对象的；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（四）挥霍、浪费国家资财或者造成国有资产流失的；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（五）违反国有资产管理规定，擅自占有、使用、处置国有资产的；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（六）在招标投标和物资采购工作中违反有关规定，造成不良影响或者损失的；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（七）其他违反财经纪律的行为。</w:t>
      </w:r>
    </w:p>
    <w:p w:rsidR="00CE67C2" w:rsidRDefault="000E1400" w:rsidP="00CE67C2">
      <w:pPr>
        <w:ind w:firstLineChars="200" w:firstLine="643"/>
        <w:rPr>
          <w:rFonts w:ascii="仿宋_GB2312" w:eastAsia="仿宋_GB2312" w:hAnsi="黑体" w:cs="宋体" w:hint="eastAsia"/>
          <w:bCs/>
          <w:kern w:val="0"/>
          <w:sz w:val="32"/>
          <w:szCs w:val="32"/>
        </w:rPr>
      </w:pPr>
      <w:r w:rsidRPr="00CE67C2">
        <w:rPr>
          <w:rFonts w:ascii="仿宋_GB2312" w:eastAsia="仿宋_GB2312" w:hAnsi="黑体" w:cs="宋体" w:hint="eastAsia"/>
          <w:b/>
          <w:bCs/>
          <w:kern w:val="0"/>
          <w:sz w:val="32"/>
          <w:szCs w:val="32"/>
        </w:rPr>
        <w:t>第二十一条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有下列行为之一的，给予警告或者记过处分；情节较重的，给予降低岗位等级处分；情节严重的，给予开除处分：</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（一）利用专业技术或者技能实施违规违纪违法行为的；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（二）有抄袭、剽窃、侵吞他人学术成果，伪造、篡改数据文献，或者捏造事实等学术不端行为的；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（三）利用职业身份进行利诱、威胁或者误导，损害他人合法权益的；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（四）利用权威、地位或者掌控的资源，压制不同观点，限制学术自由，造成重大损失或者不良影响的；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（五）在申报岗位、项目、荣誉等过程中弄虚作假的；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（六）工作态度恶劣，造成不良社会影响的；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（七）其他严重违反职业道德的行为。</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有前款第一项规定行为的，给予记过以上处分。</w:t>
      </w:r>
    </w:p>
    <w:p w:rsidR="00CE67C2" w:rsidRDefault="000E1400" w:rsidP="00CE67C2">
      <w:pPr>
        <w:ind w:firstLineChars="200" w:firstLine="643"/>
        <w:rPr>
          <w:rFonts w:ascii="仿宋_GB2312" w:eastAsia="仿宋_GB2312" w:hAnsi="黑体" w:cs="宋体" w:hint="eastAsia"/>
          <w:bCs/>
          <w:kern w:val="0"/>
          <w:sz w:val="32"/>
          <w:szCs w:val="32"/>
        </w:rPr>
      </w:pPr>
      <w:r w:rsidRPr="00CE67C2">
        <w:rPr>
          <w:rFonts w:ascii="仿宋_GB2312" w:eastAsia="仿宋_GB2312" w:hAnsi="黑体" w:cs="宋体" w:hint="eastAsia"/>
          <w:b/>
          <w:bCs/>
          <w:kern w:val="0"/>
          <w:sz w:val="32"/>
          <w:szCs w:val="32"/>
        </w:rPr>
        <w:t>第二十二条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有下列行为之一的，给予警告或者记过处</w:t>
      </w:r>
      <w:r w:rsidRPr="000E1400">
        <w:rPr>
          <w:rFonts w:ascii="仿宋_GB2312" w:eastAsia="仿宋_GB2312" w:hAnsi="黑体" w:cs="宋体" w:hint="eastAsia"/>
          <w:bCs/>
          <w:kern w:val="0"/>
          <w:sz w:val="32"/>
          <w:szCs w:val="32"/>
        </w:rPr>
        <w:lastRenderedPageBreak/>
        <w:t>分；情节较重的，给予降低岗位等级处分；情节严重的，给予开除处分：</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（一）违背社会公序良俗，在公共场所有不当行为，造成不良影响的；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（二）制造、传播违法违禁物品及信息的；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（三）参与赌博活动的；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（四）有实施家庭暴力，虐待、遗弃家庭成员，或者拒不承担赡养、抚养、扶养义务等的；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（五）其他严重违反公共秩序、社会公德的行为。</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吸食、注射毒品，组织赌博，组织、支持、参与卖淫、嫖娼、色情淫乱活动的，给予降低岗位等级以上处分。</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第二十三条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事业单位工作人员犯罪，有下列情形之一的，给予开除处分：</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（一）因故意犯罪被判处管制、拘役或者有期徒刑以上刑罚（含宣告缓刑）的；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（二）因过失犯罪被判处有期徒刑，刑期超过三年的；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（三）因犯罪被单处或者并处剥夺政治权利的。</w:t>
      </w:r>
    </w:p>
    <w:p w:rsidR="00CE67C2"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因过失犯罪被判处管制、拘役或者三年以下有期徒刑的，一般应当给予开除处分；案件情况特殊，给予降低岗位等级处分更为适当的，可以不予开除，但是应当报请事业单位主管部门批准，并报同级事业单位人事综合管理部门备案。</w:t>
      </w:r>
    </w:p>
    <w:p w:rsidR="000E1400" w:rsidRPr="000E1400" w:rsidRDefault="000E1400" w:rsidP="00CE67C2">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事业单位工作人员因犯罪被单处罚金，或者犯罪情节轻</w:t>
      </w:r>
      <w:r w:rsidRPr="000E1400">
        <w:rPr>
          <w:rFonts w:ascii="仿宋_GB2312" w:eastAsia="仿宋_GB2312" w:hAnsi="黑体" w:cs="宋体" w:hint="eastAsia"/>
          <w:bCs/>
          <w:kern w:val="0"/>
          <w:sz w:val="32"/>
          <w:szCs w:val="32"/>
        </w:rPr>
        <w:lastRenderedPageBreak/>
        <w:t>微，人民检察院依法</w:t>
      </w:r>
      <w:proofErr w:type="gramStart"/>
      <w:r w:rsidRPr="000E1400">
        <w:rPr>
          <w:rFonts w:ascii="仿宋_GB2312" w:eastAsia="仿宋_GB2312" w:hAnsi="黑体" w:cs="宋体" w:hint="eastAsia"/>
          <w:bCs/>
          <w:kern w:val="0"/>
          <w:sz w:val="32"/>
          <w:szCs w:val="32"/>
        </w:rPr>
        <w:t>作出</w:t>
      </w:r>
      <w:proofErr w:type="gramEnd"/>
      <w:r w:rsidRPr="000E1400">
        <w:rPr>
          <w:rFonts w:ascii="仿宋_GB2312" w:eastAsia="仿宋_GB2312" w:hAnsi="黑体" w:cs="宋体" w:hint="eastAsia"/>
          <w:bCs/>
          <w:kern w:val="0"/>
          <w:sz w:val="32"/>
          <w:szCs w:val="32"/>
        </w:rPr>
        <w:t>不起诉决定或者人民法院依法免予刑事处罚的，给予降低岗位等级处分；造成不良影响的，给予开除处分。</w:t>
      </w:r>
    </w:p>
    <w:p w:rsidR="000E1400" w:rsidRPr="000E1400" w:rsidRDefault="000E1400" w:rsidP="000E1400">
      <w:pPr>
        <w:rPr>
          <w:rFonts w:ascii="仿宋_GB2312" w:eastAsia="仿宋_GB2312" w:hAnsi="黑体" w:cs="宋体"/>
          <w:bCs/>
          <w:kern w:val="0"/>
          <w:sz w:val="32"/>
          <w:szCs w:val="32"/>
        </w:rPr>
      </w:pPr>
    </w:p>
    <w:p w:rsidR="000E1400" w:rsidRPr="00CE67C2" w:rsidRDefault="000E1400" w:rsidP="00CE67C2">
      <w:pPr>
        <w:jc w:val="center"/>
        <w:rPr>
          <w:rFonts w:ascii="仿宋_GB2312" w:eastAsia="仿宋_GB2312" w:hAnsi="黑体" w:cs="宋体"/>
          <w:b/>
          <w:bCs/>
          <w:kern w:val="0"/>
          <w:sz w:val="32"/>
          <w:szCs w:val="32"/>
        </w:rPr>
      </w:pPr>
      <w:r w:rsidRPr="00CE67C2">
        <w:rPr>
          <w:rFonts w:ascii="仿宋_GB2312" w:eastAsia="仿宋_GB2312" w:hAnsi="黑体" w:cs="宋体" w:hint="eastAsia"/>
          <w:b/>
          <w:bCs/>
          <w:kern w:val="0"/>
          <w:sz w:val="32"/>
          <w:szCs w:val="32"/>
        </w:rPr>
        <w:t>第四章</w:t>
      </w:r>
      <w:r w:rsidRPr="00CE67C2">
        <w:rPr>
          <w:rFonts w:ascii="仿宋_GB2312" w:eastAsia="仿宋_GB2312" w:hAnsi="黑体" w:cs="宋体"/>
          <w:b/>
          <w:bCs/>
          <w:kern w:val="0"/>
          <w:sz w:val="32"/>
          <w:szCs w:val="32"/>
        </w:rPr>
        <w:t> </w:t>
      </w:r>
      <w:r w:rsidRPr="00CE67C2">
        <w:rPr>
          <w:rFonts w:ascii="仿宋_GB2312" w:eastAsia="仿宋_GB2312" w:hAnsi="黑体" w:cs="宋体" w:hint="eastAsia"/>
          <w:b/>
          <w:bCs/>
          <w:kern w:val="0"/>
          <w:sz w:val="32"/>
          <w:szCs w:val="32"/>
        </w:rPr>
        <w:t>处分的权限和程序</w:t>
      </w:r>
    </w:p>
    <w:p w:rsidR="000E1400" w:rsidRPr="000E1400" w:rsidRDefault="000E1400" w:rsidP="000E1400">
      <w:pPr>
        <w:rPr>
          <w:rFonts w:ascii="仿宋_GB2312" w:eastAsia="仿宋_GB2312" w:hAnsi="黑体" w:cs="宋体"/>
          <w:bCs/>
          <w:kern w:val="0"/>
          <w:sz w:val="32"/>
          <w:szCs w:val="32"/>
        </w:rPr>
      </w:pPr>
    </w:p>
    <w:p w:rsidR="008E4697" w:rsidRDefault="000E1400" w:rsidP="008E4697">
      <w:pPr>
        <w:ind w:firstLineChars="200" w:firstLine="643"/>
        <w:rPr>
          <w:rFonts w:ascii="仿宋_GB2312" w:eastAsia="仿宋_GB2312" w:hAnsi="黑体" w:cs="宋体" w:hint="eastAsia"/>
          <w:bCs/>
          <w:kern w:val="0"/>
          <w:sz w:val="32"/>
          <w:szCs w:val="32"/>
        </w:rPr>
      </w:pPr>
      <w:r w:rsidRPr="00CE67C2">
        <w:rPr>
          <w:rFonts w:ascii="仿宋_GB2312" w:eastAsia="仿宋_GB2312" w:hAnsi="黑体" w:cs="宋体" w:hint="eastAsia"/>
          <w:b/>
          <w:bCs/>
          <w:kern w:val="0"/>
          <w:sz w:val="32"/>
          <w:szCs w:val="32"/>
        </w:rPr>
        <w:t>第二十四条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对事业单位工作人员的处分，按照干部人事管理权限，由事业单位或者事业单位主管部门决定。</w:t>
      </w:r>
    </w:p>
    <w:p w:rsidR="008E4697" w:rsidRDefault="000E1400" w:rsidP="008E4697">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开除处分由事业单位主管部门决定，并报同级事业单位人事综合管理部门备案。</w:t>
      </w:r>
    </w:p>
    <w:p w:rsidR="008E4697" w:rsidRDefault="000E1400" w:rsidP="008E4697">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对中央和地方直属事业单位工作人员的处分，按照干部人事管理权限，由本单位或者有关部门决定；其中，由本单位</w:t>
      </w:r>
      <w:proofErr w:type="gramStart"/>
      <w:r w:rsidRPr="000E1400">
        <w:rPr>
          <w:rFonts w:ascii="仿宋_GB2312" w:eastAsia="仿宋_GB2312" w:hAnsi="黑体" w:cs="宋体" w:hint="eastAsia"/>
          <w:bCs/>
          <w:kern w:val="0"/>
          <w:sz w:val="32"/>
          <w:szCs w:val="32"/>
        </w:rPr>
        <w:t>作出</w:t>
      </w:r>
      <w:proofErr w:type="gramEnd"/>
      <w:r w:rsidRPr="000E1400">
        <w:rPr>
          <w:rFonts w:ascii="仿宋_GB2312" w:eastAsia="仿宋_GB2312" w:hAnsi="黑体" w:cs="宋体" w:hint="eastAsia"/>
          <w:bCs/>
          <w:kern w:val="0"/>
          <w:sz w:val="32"/>
          <w:szCs w:val="32"/>
        </w:rPr>
        <w:t>开除处分决定的，报同级事业单位人事综合管理部门备案。</w:t>
      </w:r>
    </w:p>
    <w:p w:rsidR="008E4697" w:rsidRDefault="000E1400" w:rsidP="008E4697">
      <w:pPr>
        <w:ind w:firstLineChars="200" w:firstLine="643"/>
        <w:rPr>
          <w:rFonts w:ascii="仿宋_GB2312" w:eastAsia="仿宋_GB2312" w:hAnsi="黑体" w:cs="宋体" w:hint="eastAsia"/>
          <w:bCs/>
          <w:kern w:val="0"/>
          <w:sz w:val="32"/>
          <w:szCs w:val="32"/>
        </w:rPr>
      </w:pPr>
      <w:r w:rsidRPr="008E4697">
        <w:rPr>
          <w:rFonts w:ascii="仿宋_GB2312" w:eastAsia="仿宋_GB2312" w:hAnsi="黑体" w:cs="宋体" w:hint="eastAsia"/>
          <w:b/>
          <w:bCs/>
          <w:kern w:val="0"/>
          <w:sz w:val="32"/>
          <w:szCs w:val="32"/>
        </w:rPr>
        <w:t>第二十五条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对事业单位工作人员的处分，按照以下程序办理：</w:t>
      </w:r>
    </w:p>
    <w:p w:rsidR="008E4697" w:rsidRDefault="000E1400" w:rsidP="008E4697">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（一）对事业单位工作人员违规违纪违法行为初步调查后，需要进一步查证的，应当按照干部人事管理权限，经事业单位负责人批准或者有关部门同意后立案；</w:t>
      </w:r>
    </w:p>
    <w:p w:rsidR="008E4697" w:rsidRDefault="000E1400" w:rsidP="008E4697">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（二）对被调查的事业单位工作人员的违规违纪违法行为作进一步调查，收集、查证有关证据材料，并形成书面调查报告；</w:t>
      </w:r>
    </w:p>
    <w:p w:rsidR="008E4697" w:rsidRDefault="000E1400" w:rsidP="008E4697">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lastRenderedPageBreak/>
        <w:t>（三）将调查认定的事实及拟给予处分的依据告知被调查的事业单位工作人员，听取其陈述和申辩，并对其所提出的事实、理由和证据进行复核，记录在案。被调查的事业单位工作人员提出的事实、理由和证据成立的，应予采信；</w:t>
      </w:r>
    </w:p>
    <w:p w:rsidR="008E4697" w:rsidRDefault="000E1400" w:rsidP="008E4697">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（四）按照处分决定权限，</w:t>
      </w:r>
      <w:proofErr w:type="gramStart"/>
      <w:r w:rsidRPr="000E1400">
        <w:rPr>
          <w:rFonts w:ascii="仿宋_GB2312" w:eastAsia="仿宋_GB2312" w:hAnsi="黑体" w:cs="宋体" w:hint="eastAsia"/>
          <w:bCs/>
          <w:kern w:val="0"/>
          <w:sz w:val="32"/>
          <w:szCs w:val="32"/>
        </w:rPr>
        <w:t>作出</w:t>
      </w:r>
      <w:proofErr w:type="gramEnd"/>
      <w:r w:rsidRPr="000E1400">
        <w:rPr>
          <w:rFonts w:ascii="仿宋_GB2312" w:eastAsia="仿宋_GB2312" w:hAnsi="黑体" w:cs="宋体" w:hint="eastAsia"/>
          <w:bCs/>
          <w:kern w:val="0"/>
          <w:sz w:val="32"/>
          <w:szCs w:val="32"/>
        </w:rPr>
        <w:t>对该事业单位工作人员给予处分、免予不予处分或者撤销案件的决定；</w:t>
      </w:r>
    </w:p>
    <w:p w:rsidR="008E4697" w:rsidRDefault="000E1400" w:rsidP="008E4697">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（五）处分决定单位印发处分决定；</w:t>
      </w:r>
    </w:p>
    <w:p w:rsidR="008E4697" w:rsidRDefault="000E1400" w:rsidP="008E4697">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（六）将处分决定以书面形式通知受处分事业单位工作人员本人和有关单位，并在一定范围内宣布；</w:t>
      </w:r>
    </w:p>
    <w:p w:rsidR="008E4697" w:rsidRDefault="000E1400" w:rsidP="008E4697">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（七）将处分决定存入受处分事业单位工作人员的档案。</w:t>
      </w:r>
    </w:p>
    <w:p w:rsidR="008E4697" w:rsidRDefault="000E1400" w:rsidP="008E4697">
      <w:pPr>
        <w:ind w:firstLineChars="200" w:firstLine="643"/>
        <w:rPr>
          <w:rFonts w:ascii="仿宋_GB2312" w:eastAsia="仿宋_GB2312" w:hAnsi="黑体" w:cs="宋体" w:hint="eastAsia"/>
          <w:bCs/>
          <w:kern w:val="0"/>
          <w:sz w:val="32"/>
          <w:szCs w:val="32"/>
        </w:rPr>
      </w:pPr>
      <w:r w:rsidRPr="008E4697">
        <w:rPr>
          <w:rFonts w:ascii="仿宋_GB2312" w:eastAsia="仿宋_GB2312" w:hAnsi="黑体" w:cs="宋体" w:hint="eastAsia"/>
          <w:b/>
          <w:bCs/>
          <w:kern w:val="0"/>
          <w:sz w:val="32"/>
          <w:szCs w:val="32"/>
        </w:rPr>
        <w:t>第二十六条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事业单位工作人员已经被立案调查，不宜继续履职的，可以按照干部人事管理权限，由事业单位或者有关部门暂停其职责。</w:t>
      </w:r>
    </w:p>
    <w:p w:rsidR="008E4697" w:rsidRDefault="000E1400" w:rsidP="008E4697">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员在案件立案调查期间，不得解除聘用合同、出境，所在单位不得对其交流、晋升、奖励或者办理退休手续。</w:t>
      </w:r>
    </w:p>
    <w:p w:rsidR="008E4697" w:rsidRDefault="000E1400" w:rsidP="008E4697">
      <w:pPr>
        <w:ind w:firstLineChars="200" w:firstLine="643"/>
        <w:rPr>
          <w:rFonts w:ascii="仿宋_GB2312" w:eastAsia="仿宋_GB2312" w:hAnsi="黑体" w:cs="宋体" w:hint="eastAsia"/>
          <w:bCs/>
          <w:kern w:val="0"/>
          <w:sz w:val="32"/>
          <w:szCs w:val="32"/>
        </w:rPr>
      </w:pPr>
      <w:r w:rsidRPr="008E4697">
        <w:rPr>
          <w:rFonts w:ascii="仿宋_GB2312" w:eastAsia="仿宋_GB2312" w:hAnsi="黑体" w:cs="宋体" w:hint="eastAsia"/>
          <w:b/>
          <w:bCs/>
          <w:kern w:val="0"/>
          <w:sz w:val="32"/>
          <w:szCs w:val="32"/>
        </w:rPr>
        <w:t>第二十七条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对事业单位工作人员案件进行调查，应当由二名以上办案人员进行；接受调查的单位和个人应当如实提供情况。</w:t>
      </w:r>
    </w:p>
    <w:p w:rsidR="008E4697" w:rsidRDefault="000E1400" w:rsidP="008E4697">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以暴力、威胁、引诱、欺骗等非法方式收集的证据不得作为定案的根据。</w:t>
      </w:r>
    </w:p>
    <w:p w:rsidR="008E4697" w:rsidRDefault="000E1400" w:rsidP="008E4697">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在调查中发现事业单位工作人员受到不实检举、控告或者诬告陷害，造成不良影响的，应当按照规定及时澄清事实，</w:t>
      </w:r>
      <w:r w:rsidRPr="000E1400">
        <w:rPr>
          <w:rFonts w:ascii="仿宋_GB2312" w:eastAsia="仿宋_GB2312" w:hAnsi="黑体" w:cs="宋体" w:hint="eastAsia"/>
          <w:bCs/>
          <w:kern w:val="0"/>
          <w:sz w:val="32"/>
          <w:szCs w:val="32"/>
        </w:rPr>
        <w:lastRenderedPageBreak/>
        <w:t>恢复名誉，消除不良影响。</w:t>
      </w:r>
    </w:p>
    <w:p w:rsidR="008E4697" w:rsidRDefault="000E1400" w:rsidP="008E4697">
      <w:pPr>
        <w:ind w:firstLineChars="200" w:firstLine="643"/>
        <w:rPr>
          <w:rFonts w:ascii="仿宋_GB2312" w:eastAsia="仿宋_GB2312" w:hAnsi="黑体" w:cs="宋体" w:hint="eastAsia"/>
          <w:bCs/>
          <w:kern w:val="0"/>
          <w:sz w:val="32"/>
          <w:szCs w:val="32"/>
        </w:rPr>
      </w:pPr>
      <w:r w:rsidRPr="008E4697">
        <w:rPr>
          <w:rFonts w:ascii="仿宋_GB2312" w:eastAsia="仿宋_GB2312" w:hAnsi="黑体" w:cs="宋体" w:hint="eastAsia"/>
          <w:b/>
          <w:bCs/>
          <w:kern w:val="0"/>
          <w:sz w:val="32"/>
          <w:szCs w:val="32"/>
        </w:rPr>
        <w:t>第二十八条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参与事业单位工作人员案件调查、处理的人员应当回避的，执行《事业单位人事管理回避规定》等有关规定。</w:t>
      </w:r>
    </w:p>
    <w:p w:rsidR="008E4697" w:rsidRDefault="000E1400" w:rsidP="008E4697">
      <w:pPr>
        <w:ind w:firstLineChars="200" w:firstLine="643"/>
        <w:rPr>
          <w:rFonts w:ascii="仿宋_GB2312" w:eastAsia="仿宋_GB2312" w:hAnsi="黑体" w:cs="宋体" w:hint="eastAsia"/>
          <w:bCs/>
          <w:kern w:val="0"/>
          <w:sz w:val="32"/>
          <w:szCs w:val="32"/>
        </w:rPr>
      </w:pPr>
      <w:r w:rsidRPr="008E4697">
        <w:rPr>
          <w:rFonts w:ascii="仿宋_GB2312" w:eastAsia="仿宋_GB2312" w:hAnsi="黑体" w:cs="宋体" w:hint="eastAsia"/>
          <w:b/>
          <w:bCs/>
          <w:kern w:val="0"/>
          <w:sz w:val="32"/>
          <w:szCs w:val="32"/>
        </w:rPr>
        <w:t>第二十九条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给予事业单位工作人员处分，应当自批准立案之日起六个月内</w:t>
      </w:r>
      <w:proofErr w:type="gramStart"/>
      <w:r w:rsidRPr="000E1400">
        <w:rPr>
          <w:rFonts w:ascii="仿宋_GB2312" w:eastAsia="仿宋_GB2312" w:hAnsi="黑体" w:cs="宋体" w:hint="eastAsia"/>
          <w:bCs/>
          <w:kern w:val="0"/>
          <w:sz w:val="32"/>
          <w:szCs w:val="32"/>
        </w:rPr>
        <w:t>作出</w:t>
      </w:r>
      <w:proofErr w:type="gramEnd"/>
      <w:r w:rsidRPr="000E1400">
        <w:rPr>
          <w:rFonts w:ascii="仿宋_GB2312" w:eastAsia="仿宋_GB2312" w:hAnsi="黑体" w:cs="宋体" w:hint="eastAsia"/>
          <w:bCs/>
          <w:kern w:val="0"/>
          <w:sz w:val="32"/>
          <w:szCs w:val="32"/>
        </w:rPr>
        <w:t>决定；案情复杂或者遇有其他特殊情形的可以延长，但是办案期限最长不得超过十二个月。</w:t>
      </w:r>
    </w:p>
    <w:p w:rsidR="008E4697" w:rsidRDefault="000E1400" w:rsidP="008E4697">
      <w:pPr>
        <w:ind w:firstLineChars="200" w:firstLine="643"/>
        <w:rPr>
          <w:rFonts w:ascii="仿宋_GB2312" w:eastAsia="仿宋_GB2312" w:hAnsi="黑体" w:cs="宋体" w:hint="eastAsia"/>
          <w:bCs/>
          <w:kern w:val="0"/>
          <w:sz w:val="32"/>
          <w:szCs w:val="32"/>
        </w:rPr>
      </w:pPr>
      <w:r w:rsidRPr="008E4697">
        <w:rPr>
          <w:rFonts w:ascii="仿宋_GB2312" w:eastAsia="仿宋_GB2312" w:hAnsi="黑体" w:cs="宋体" w:hint="eastAsia"/>
          <w:b/>
          <w:bCs/>
          <w:kern w:val="0"/>
          <w:sz w:val="32"/>
          <w:szCs w:val="32"/>
        </w:rPr>
        <w:t>第三十条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处分决定应当包括下列内容：</w:t>
      </w:r>
    </w:p>
    <w:p w:rsidR="008E4697" w:rsidRDefault="000E1400" w:rsidP="008E4697">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（一）受处分事业单位工作人员的姓名、工作单位、原所聘岗位（所任职务）名称及等级、职员等级等基本情况；</w:t>
      </w:r>
    </w:p>
    <w:p w:rsidR="008E4697" w:rsidRDefault="000E1400" w:rsidP="008E4697">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（二）经查证的违规违纪违法事实；</w:t>
      </w:r>
    </w:p>
    <w:p w:rsidR="008E4697" w:rsidRDefault="000E1400" w:rsidP="008E4697">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（三）处分的种类、受处分的期间和依据；</w:t>
      </w:r>
    </w:p>
    <w:p w:rsidR="008E4697" w:rsidRDefault="000E1400" w:rsidP="008E4697">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（四）不服处分决定的申诉途径和期限；</w:t>
      </w:r>
    </w:p>
    <w:p w:rsidR="008E4697" w:rsidRDefault="000E1400" w:rsidP="008E4697">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（五）处分决定单位的名称、印章和</w:t>
      </w:r>
      <w:proofErr w:type="gramStart"/>
      <w:r w:rsidRPr="000E1400">
        <w:rPr>
          <w:rFonts w:ascii="仿宋_GB2312" w:eastAsia="仿宋_GB2312" w:hAnsi="黑体" w:cs="宋体" w:hint="eastAsia"/>
          <w:bCs/>
          <w:kern w:val="0"/>
          <w:sz w:val="32"/>
          <w:szCs w:val="32"/>
        </w:rPr>
        <w:t>作出</w:t>
      </w:r>
      <w:proofErr w:type="gramEnd"/>
      <w:r w:rsidRPr="000E1400">
        <w:rPr>
          <w:rFonts w:ascii="仿宋_GB2312" w:eastAsia="仿宋_GB2312" w:hAnsi="黑体" w:cs="宋体" w:hint="eastAsia"/>
          <w:bCs/>
          <w:kern w:val="0"/>
          <w:sz w:val="32"/>
          <w:szCs w:val="32"/>
        </w:rPr>
        <w:t>决定的日期。</w:t>
      </w:r>
    </w:p>
    <w:p w:rsidR="008E4697" w:rsidRDefault="000E1400" w:rsidP="008E4697">
      <w:pPr>
        <w:ind w:firstLineChars="200" w:firstLine="643"/>
        <w:rPr>
          <w:rFonts w:ascii="仿宋_GB2312" w:eastAsia="仿宋_GB2312" w:hAnsi="黑体" w:cs="宋体" w:hint="eastAsia"/>
          <w:bCs/>
          <w:kern w:val="0"/>
          <w:sz w:val="32"/>
          <w:szCs w:val="32"/>
        </w:rPr>
      </w:pPr>
      <w:r w:rsidRPr="008E4697">
        <w:rPr>
          <w:rFonts w:ascii="仿宋_GB2312" w:eastAsia="仿宋_GB2312" w:hAnsi="黑体" w:cs="宋体" w:hint="eastAsia"/>
          <w:b/>
          <w:bCs/>
          <w:kern w:val="0"/>
          <w:sz w:val="32"/>
          <w:szCs w:val="32"/>
        </w:rPr>
        <w:t>第三十一条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事业单位工作人员受到处分，应当办理岗位、职员等级、工资及其他有关待遇等的变更手续的，由人事部门按照管理权限在</w:t>
      </w:r>
      <w:proofErr w:type="gramStart"/>
      <w:r w:rsidRPr="000E1400">
        <w:rPr>
          <w:rFonts w:ascii="仿宋_GB2312" w:eastAsia="仿宋_GB2312" w:hAnsi="黑体" w:cs="宋体" w:hint="eastAsia"/>
          <w:bCs/>
          <w:kern w:val="0"/>
          <w:sz w:val="32"/>
          <w:szCs w:val="32"/>
        </w:rPr>
        <w:t>作出</w:t>
      </w:r>
      <w:proofErr w:type="gramEnd"/>
      <w:r w:rsidRPr="000E1400">
        <w:rPr>
          <w:rFonts w:ascii="仿宋_GB2312" w:eastAsia="仿宋_GB2312" w:hAnsi="黑体" w:cs="宋体" w:hint="eastAsia"/>
          <w:bCs/>
          <w:kern w:val="0"/>
          <w:sz w:val="32"/>
          <w:szCs w:val="32"/>
        </w:rPr>
        <w:t>处分决定后一个月内办理；特殊情况下，经批准可以适当延长办理期限，但是最长不得超过六个月。</w:t>
      </w:r>
    </w:p>
    <w:p w:rsidR="00C211D9" w:rsidRDefault="000E1400" w:rsidP="00C211D9">
      <w:pPr>
        <w:ind w:firstLineChars="200" w:firstLine="643"/>
        <w:rPr>
          <w:rFonts w:ascii="仿宋_GB2312" w:eastAsia="仿宋_GB2312" w:hAnsi="黑体" w:cs="宋体" w:hint="eastAsia"/>
          <w:bCs/>
          <w:kern w:val="0"/>
          <w:sz w:val="32"/>
          <w:szCs w:val="32"/>
        </w:rPr>
      </w:pPr>
      <w:r w:rsidRPr="008E4697">
        <w:rPr>
          <w:rFonts w:ascii="仿宋_GB2312" w:eastAsia="仿宋_GB2312" w:hAnsi="黑体" w:cs="宋体" w:hint="eastAsia"/>
          <w:b/>
          <w:bCs/>
          <w:kern w:val="0"/>
          <w:sz w:val="32"/>
          <w:szCs w:val="32"/>
        </w:rPr>
        <w:t>第三十二条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事业单位工作人员受开除以外的处分，在受处分期间有悔改表现，并且没有再出现违规违纪违法情形的，处分期满后自动解除处分。</w:t>
      </w:r>
    </w:p>
    <w:p w:rsidR="00C211D9" w:rsidRDefault="000E1400" w:rsidP="00C211D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lastRenderedPageBreak/>
        <w:t>处分解除后，考核及晋升岗位和职员等级、职称、工资待遇按照国家有关规定执行，不再受原处分的影响。但是，受到降低岗位等级处分的，不恢复受处分前的岗位、职员等级、工资待遇；无岗位、职员等级可降而降</w:t>
      </w:r>
      <w:proofErr w:type="gramStart"/>
      <w:r w:rsidRPr="000E1400">
        <w:rPr>
          <w:rFonts w:ascii="仿宋_GB2312" w:eastAsia="仿宋_GB2312" w:hAnsi="黑体" w:cs="宋体" w:hint="eastAsia"/>
          <w:bCs/>
          <w:kern w:val="0"/>
          <w:sz w:val="32"/>
          <w:szCs w:val="32"/>
        </w:rPr>
        <w:t>低薪级</w:t>
      </w:r>
      <w:proofErr w:type="gramEnd"/>
      <w:r w:rsidRPr="000E1400">
        <w:rPr>
          <w:rFonts w:ascii="仿宋_GB2312" w:eastAsia="仿宋_GB2312" w:hAnsi="黑体" w:cs="宋体" w:hint="eastAsia"/>
          <w:bCs/>
          <w:kern w:val="0"/>
          <w:sz w:val="32"/>
          <w:szCs w:val="32"/>
        </w:rPr>
        <w:t>工资的，处分解除后，不恢复受处分前的薪级工资。</w:t>
      </w:r>
    </w:p>
    <w:p w:rsidR="000E1400" w:rsidRPr="000E1400" w:rsidRDefault="000E1400" w:rsidP="00C211D9">
      <w:pPr>
        <w:ind w:firstLineChars="200" w:firstLine="643"/>
        <w:rPr>
          <w:rFonts w:ascii="仿宋_GB2312" w:eastAsia="仿宋_GB2312" w:hAnsi="黑体" w:cs="宋体"/>
          <w:bCs/>
          <w:kern w:val="0"/>
          <w:sz w:val="32"/>
          <w:szCs w:val="32"/>
        </w:rPr>
      </w:pPr>
      <w:r w:rsidRPr="00C211D9">
        <w:rPr>
          <w:rFonts w:ascii="仿宋_GB2312" w:eastAsia="仿宋_GB2312" w:hAnsi="黑体" w:cs="宋体" w:hint="eastAsia"/>
          <w:b/>
          <w:bCs/>
          <w:kern w:val="0"/>
          <w:sz w:val="32"/>
          <w:szCs w:val="32"/>
        </w:rPr>
        <w:t>第三十三条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事业单位工作人员受到开除处分后，事业单位应当及时办理档案和社会保险关系转移手续，具体办法按照有关规定执行。</w:t>
      </w:r>
    </w:p>
    <w:p w:rsidR="000E1400" w:rsidRPr="000E1400" w:rsidRDefault="000E1400" w:rsidP="000E1400">
      <w:pPr>
        <w:rPr>
          <w:rFonts w:ascii="仿宋_GB2312" w:eastAsia="仿宋_GB2312" w:hAnsi="黑体" w:cs="宋体"/>
          <w:bCs/>
          <w:kern w:val="0"/>
          <w:sz w:val="32"/>
          <w:szCs w:val="32"/>
        </w:rPr>
      </w:pPr>
    </w:p>
    <w:p w:rsidR="000E1400" w:rsidRPr="00C211D9" w:rsidRDefault="000E1400" w:rsidP="00C211D9">
      <w:pPr>
        <w:jc w:val="center"/>
        <w:rPr>
          <w:rFonts w:ascii="仿宋_GB2312" w:eastAsia="仿宋_GB2312" w:hAnsi="黑体" w:cs="宋体"/>
          <w:b/>
          <w:bCs/>
          <w:kern w:val="0"/>
          <w:sz w:val="32"/>
          <w:szCs w:val="32"/>
        </w:rPr>
      </w:pPr>
      <w:r w:rsidRPr="00C211D9">
        <w:rPr>
          <w:rFonts w:ascii="仿宋_GB2312" w:eastAsia="仿宋_GB2312" w:hAnsi="黑体" w:cs="宋体" w:hint="eastAsia"/>
          <w:b/>
          <w:bCs/>
          <w:kern w:val="0"/>
          <w:sz w:val="32"/>
          <w:szCs w:val="32"/>
        </w:rPr>
        <w:t>第五章</w:t>
      </w:r>
      <w:r w:rsidRPr="00C211D9">
        <w:rPr>
          <w:rFonts w:ascii="仿宋_GB2312" w:eastAsia="仿宋_GB2312" w:hAnsi="黑体" w:cs="宋体"/>
          <w:b/>
          <w:bCs/>
          <w:kern w:val="0"/>
          <w:sz w:val="32"/>
          <w:szCs w:val="32"/>
        </w:rPr>
        <w:t> </w:t>
      </w:r>
      <w:r w:rsidRPr="00C211D9">
        <w:rPr>
          <w:rFonts w:ascii="仿宋_GB2312" w:eastAsia="仿宋_GB2312" w:hAnsi="黑体" w:cs="宋体" w:hint="eastAsia"/>
          <w:b/>
          <w:bCs/>
          <w:kern w:val="0"/>
          <w:sz w:val="32"/>
          <w:szCs w:val="32"/>
        </w:rPr>
        <w:t>复核和申诉</w:t>
      </w:r>
    </w:p>
    <w:p w:rsidR="000E1400" w:rsidRPr="000E1400" w:rsidRDefault="000E1400" w:rsidP="000E1400">
      <w:pPr>
        <w:rPr>
          <w:rFonts w:ascii="仿宋_GB2312" w:eastAsia="仿宋_GB2312" w:hAnsi="黑体" w:cs="宋体"/>
          <w:bCs/>
          <w:kern w:val="0"/>
          <w:sz w:val="32"/>
          <w:szCs w:val="32"/>
        </w:rPr>
      </w:pPr>
    </w:p>
    <w:p w:rsidR="00C211D9" w:rsidRDefault="000E1400" w:rsidP="00C211D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第三十四条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受到处分的事业单位工作人员对处分决定不服的，可以自知道或者应当知道该处分决定之日起三十日内向原处分决定单位申请复核。对复核结果不服的，可以自接到复核决定之日起三十日内，按照《事业单位工作人员申诉规定》等有关规定向原处分决定单位的主管部门或者同级事业单位人事综合管理部门提出申诉。</w:t>
      </w:r>
    </w:p>
    <w:p w:rsidR="00C211D9" w:rsidRDefault="000E1400" w:rsidP="00C211D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受到处分的中央和地方直属事业单位工作人员的申诉，按照干部人事管理权限，由同级事业单位人事综合管理部门受理。</w:t>
      </w:r>
    </w:p>
    <w:p w:rsidR="00C211D9" w:rsidRDefault="000E1400" w:rsidP="00C211D9">
      <w:pPr>
        <w:ind w:firstLineChars="200" w:firstLine="643"/>
        <w:rPr>
          <w:rFonts w:ascii="仿宋_GB2312" w:eastAsia="仿宋_GB2312" w:hAnsi="黑体" w:cs="宋体" w:hint="eastAsia"/>
          <w:bCs/>
          <w:kern w:val="0"/>
          <w:sz w:val="32"/>
          <w:szCs w:val="32"/>
        </w:rPr>
      </w:pPr>
      <w:r w:rsidRPr="00C211D9">
        <w:rPr>
          <w:rFonts w:ascii="仿宋_GB2312" w:eastAsia="仿宋_GB2312" w:hAnsi="黑体" w:cs="宋体" w:hint="eastAsia"/>
          <w:b/>
          <w:bCs/>
          <w:kern w:val="0"/>
          <w:sz w:val="32"/>
          <w:szCs w:val="32"/>
        </w:rPr>
        <w:t>第三十五条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原处分决定单位应当自接到复核申请后的三十日内</w:t>
      </w:r>
      <w:proofErr w:type="gramStart"/>
      <w:r w:rsidRPr="000E1400">
        <w:rPr>
          <w:rFonts w:ascii="仿宋_GB2312" w:eastAsia="仿宋_GB2312" w:hAnsi="黑体" w:cs="宋体" w:hint="eastAsia"/>
          <w:bCs/>
          <w:kern w:val="0"/>
          <w:sz w:val="32"/>
          <w:szCs w:val="32"/>
        </w:rPr>
        <w:t>作出</w:t>
      </w:r>
      <w:proofErr w:type="gramEnd"/>
      <w:r w:rsidRPr="000E1400">
        <w:rPr>
          <w:rFonts w:ascii="仿宋_GB2312" w:eastAsia="仿宋_GB2312" w:hAnsi="黑体" w:cs="宋体" w:hint="eastAsia"/>
          <w:bCs/>
          <w:kern w:val="0"/>
          <w:sz w:val="32"/>
          <w:szCs w:val="32"/>
        </w:rPr>
        <w:t>复核决定。受理申诉的单位应当自受理之日</w:t>
      </w:r>
      <w:r w:rsidRPr="000E1400">
        <w:rPr>
          <w:rFonts w:ascii="仿宋_GB2312" w:eastAsia="仿宋_GB2312" w:hAnsi="黑体" w:cs="宋体" w:hint="eastAsia"/>
          <w:bCs/>
          <w:kern w:val="0"/>
          <w:sz w:val="32"/>
          <w:szCs w:val="32"/>
        </w:rPr>
        <w:lastRenderedPageBreak/>
        <w:t>起六十日内</w:t>
      </w:r>
      <w:proofErr w:type="gramStart"/>
      <w:r w:rsidRPr="000E1400">
        <w:rPr>
          <w:rFonts w:ascii="仿宋_GB2312" w:eastAsia="仿宋_GB2312" w:hAnsi="黑体" w:cs="宋体" w:hint="eastAsia"/>
          <w:bCs/>
          <w:kern w:val="0"/>
          <w:sz w:val="32"/>
          <w:szCs w:val="32"/>
        </w:rPr>
        <w:t>作出</w:t>
      </w:r>
      <w:proofErr w:type="gramEnd"/>
      <w:r w:rsidRPr="000E1400">
        <w:rPr>
          <w:rFonts w:ascii="仿宋_GB2312" w:eastAsia="仿宋_GB2312" w:hAnsi="黑体" w:cs="宋体" w:hint="eastAsia"/>
          <w:bCs/>
          <w:kern w:val="0"/>
          <w:sz w:val="32"/>
          <w:szCs w:val="32"/>
        </w:rPr>
        <w:t>处理决定；案情复杂的，可以适当延长，但是延长期限最多不超过三十日。</w:t>
      </w:r>
    </w:p>
    <w:p w:rsidR="00C211D9" w:rsidRDefault="000E1400" w:rsidP="00C211D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复核、申诉期间不停止处分的执行。</w:t>
      </w:r>
    </w:p>
    <w:p w:rsidR="00C211D9" w:rsidRDefault="000E1400" w:rsidP="00C211D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事业单位工作人员不因提出复核、申诉而被加重处分。</w:t>
      </w:r>
    </w:p>
    <w:p w:rsidR="00C211D9" w:rsidRDefault="000E1400" w:rsidP="00C211D9">
      <w:pPr>
        <w:ind w:firstLineChars="200" w:firstLine="643"/>
        <w:rPr>
          <w:rFonts w:ascii="仿宋_GB2312" w:eastAsia="仿宋_GB2312" w:hAnsi="黑体" w:cs="宋体" w:hint="eastAsia"/>
          <w:bCs/>
          <w:kern w:val="0"/>
          <w:sz w:val="32"/>
          <w:szCs w:val="32"/>
        </w:rPr>
      </w:pPr>
      <w:r w:rsidRPr="00C211D9">
        <w:rPr>
          <w:rFonts w:ascii="仿宋_GB2312" w:eastAsia="仿宋_GB2312" w:hAnsi="黑体" w:cs="宋体" w:hint="eastAsia"/>
          <w:b/>
          <w:bCs/>
          <w:kern w:val="0"/>
          <w:sz w:val="32"/>
          <w:szCs w:val="32"/>
        </w:rPr>
        <w:t>第三十六条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有下列情形之一的，受理处分复核、申诉的单位应当撤销处分决定，重新</w:t>
      </w:r>
      <w:proofErr w:type="gramStart"/>
      <w:r w:rsidRPr="000E1400">
        <w:rPr>
          <w:rFonts w:ascii="仿宋_GB2312" w:eastAsia="仿宋_GB2312" w:hAnsi="黑体" w:cs="宋体" w:hint="eastAsia"/>
          <w:bCs/>
          <w:kern w:val="0"/>
          <w:sz w:val="32"/>
          <w:szCs w:val="32"/>
        </w:rPr>
        <w:t>作出</w:t>
      </w:r>
      <w:proofErr w:type="gramEnd"/>
      <w:r w:rsidRPr="000E1400">
        <w:rPr>
          <w:rFonts w:ascii="仿宋_GB2312" w:eastAsia="仿宋_GB2312" w:hAnsi="黑体" w:cs="宋体" w:hint="eastAsia"/>
          <w:bCs/>
          <w:kern w:val="0"/>
          <w:sz w:val="32"/>
          <w:szCs w:val="32"/>
        </w:rPr>
        <w:t>决定或者责令原处分决定单位重新</w:t>
      </w:r>
      <w:proofErr w:type="gramStart"/>
      <w:r w:rsidRPr="000E1400">
        <w:rPr>
          <w:rFonts w:ascii="仿宋_GB2312" w:eastAsia="仿宋_GB2312" w:hAnsi="黑体" w:cs="宋体" w:hint="eastAsia"/>
          <w:bCs/>
          <w:kern w:val="0"/>
          <w:sz w:val="32"/>
          <w:szCs w:val="32"/>
        </w:rPr>
        <w:t>作出</w:t>
      </w:r>
      <w:proofErr w:type="gramEnd"/>
      <w:r w:rsidRPr="000E1400">
        <w:rPr>
          <w:rFonts w:ascii="仿宋_GB2312" w:eastAsia="仿宋_GB2312" w:hAnsi="黑体" w:cs="宋体" w:hint="eastAsia"/>
          <w:bCs/>
          <w:kern w:val="0"/>
          <w:sz w:val="32"/>
          <w:szCs w:val="32"/>
        </w:rPr>
        <w:t>决定：</w:t>
      </w:r>
    </w:p>
    <w:p w:rsidR="00C211D9" w:rsidRDefault="000E1400" w:rsidP="00C211D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（一）处分所依据的事实不清、证据不足的；</w:t>
      </w:r>
    </w:p>
    <w:p w:rsidR="00C211D9" w:rsidRDefault="000E1400" w:rsidP="00C211D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（二）违反规定程序，影响案件公正处理的；</w:t>
      </w:r>
    </w:p>
    <w:p w:rsidR="00C211D9" w:rsidRDefault="000E1400" w:rsidP="00C211D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（三）超越职权或者滥用职权</w:t>
      </w:r>
      <w:proofErr w:type="gramStart"/>
      <w:r w:rsidRPr="000E1400">
        <w:rPr>
          <w:rFonts w:ascii="仿宋_GB2312" w:eastAsia="仿宋_GB2312" w:hAnsi="黑体" w:cs="宋体" w:hint="eastAsia"/>
          <w:bCs/>
          <w:kern w:val="0"/>
          <w:sz w:val="32"/>
          <w:szCs w:val="32"/>
        </w:rPr>
        <w:t>作出</w:t>
      </w:r>
      <w:proofErr w:type="gramEnd"/>
      <w:r w:rsidRPr="000E1400">
        <w:rPr>
          <w:rFonts w:ascii="仿宋_GB2312" w:eastAsia="仿宋_GB2312" w:hAnsi="黑体" w:cs="宋体" w:hint="eastAsia"/>
          <w:bCs/>
          <w:kern w:val="0"/>
          <w:sz w:val="32"/>
          <w:szCs w:val="32"/>
        </w:rPr>
        <w:t>处分决定的。</w:t>
      </w:r>
    </w:p>
    <w:p w:rsidR="00C211D9" w:rsidRDefault="000E1400" w:rsidP="00C211D9">
      <w:pPr>
        <w:ind w:firstLineChars="200" w:firstLine="643"/>
        <w:rPr>
          <w:rFonts w:ascii="仿宋_GB2312" w:eastAsia="仿宋_GB2312" w:hAnsi="黑体" w:cs="宋体" w:hint="eastAsia"/>
          <w:bCs/>
          <w:kern w:val="0"/>
          <w:sz w:val="32"/>
          <w:szCs w:val="32"/>
        </w:rPr>
      </w:pPr>
      <w:r w:rsidRPr="00C211D9">
        <w:rPr>
          <w:rFonts w:ascii="仿宋_GB2312" w:eastAsia="仿宋_GB2312" w:hAnsi="黑体" w:cs="宋体" w:hint="eastAsia"/>
          <w:b/>
          <w:bCs/>
          <w:kern w:val="0"/>
          <w:sz w:val="32"/>
          <w:szCs w:val="32"/>
        </w:rPr>
        <w:t>第三十七条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有下列情形之一的，受理复核、申诉的单位应当变更处分决定或者责令原处分决定单位变更处分决定：</w:t>
      </w:r>
    </w:p>
    <w:p w:rsidR="00C211D9" w:rsidRDefault="000E1400" w:rsidP="00C211D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（一）适用法律、法规、规章错误的；</w:t>
      </w:r>
    </w:p>
    <w:p w:rsidR="00C211D9" w:rsidRDefault="000E1400" w:rsidP="00C211D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（二）对违规违纪违法行为的情节认定有误的；</w:t>
      </w:r>
    </w:p>
    <w:p w:rsidR="00C211D9" w:rsidRDefault="000E1400" w:rsidP="00C211D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t>（三）处分不当的。</w:t>
      </w:r>
    </w:p>
    <w:p w:rsidR="00C211D9" w:rsidRDefault="000E1400" w:rsidP="00C211D9">
      <w:pPr>
        <w:ind w:firstLineChars="200" w:firstLine="643"/>
        <w:rPr>
          <w:rFonts w:ascii="仿宋_GB2312" w:eastAsia="仿宋_GB2312" w:hAnsi="黑体" w:cs="宋体" w:hint="eastAsia"/>
          <w:bCs/>
          <w:kern w:val="0"/>
          <w:sz w:val="32"/>
          <w:szCs w:val="32"/>
        </w:rPr>
      </w:pPr>
      <w:r w:rsidRPr="00C211D9">
        <w:rPr>
          <w:rFonts w:ascii="仿宋_GB2312" w:eastAsia="仿宋_GB2312" w:hAnsi="黑体" w:cs="宋体" w:hint="eastAsia"/>
          <w:b/>
          <w:bCs/>
          <w:kern w:val="0"/>
          <w:sz w:val="32"/>
          <w:szCs w:val="32"/>
        </w:rPr>
        <w:t>第三十八条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事业单位工作人员的处分决定被变更，需要调整该工作人员的岗位、职员等级或者工资待遇的，应当按照规定予以调整；事业单位工作人员的处分决定被撤销的，需要恢复该工作人员的岗位、职员等级、工资待遇的，按照原岗位、职员等级安排相应的岗位、职员等级，恢复相应的工资待遇，并在原处分决定公布范围内为其恢复名誉。</w:t>
      </w:r>
    </w:p>
    <w:p w:rsidR="000E1400" w:rsidRPr="000E1400" w:rsidRDefault="000E1400" w:rsidP="00C211D9">
      <w:pPr>
        <w:ind w:firstLineChars="200" w:firstLine="640"/>
        <w:rPr>
          <w:rFonts w:ascii="仿宋_GB2312" w:eastAsia="仿宋_GB2312" w:hAnsi="黑体" w:cs="宋体" w:hint="eastAsia"/>
          <w:bCs/>
          <w:kern w:val="0"/>
          <w:sz w:val="32"/>
          <w:szCs w:val="32"/>
        </w:rPr>
      </w:pPr>
      <w:r w:rsidRPr="000E1400">
        <w:rPr>
          <w:rFonts w:ascii="仿宋_GB2312" w:eastAsia="仿宋_GB2312" w:hAnsi="黑体" w:cs="宋体" w:hint="eastAsia"/>
          <w:bCs/>
          <w:kern w:val="0"/>
          <w:sz w:val="32"/>
          <w:szCs w:val="32"/>
        </w:rPr>
        <w:lastRenderedPageBreak/>
        <w:t>被撤销处分或者被减轻处分的事业单位工作人员工资待遇受到损失的，应当予以补偿。没收、追缴财物错误的，应当依规依纪依法予以返还、赔偿。</w:t>
      </w:r>
    </w:p>
    <w:p w:rsidR="000E1400" w:rsidRPr="000E1400" w:rsidRDefault="000E1400" w:rsidP="000E1400">
      <w:pPr>
        <w:rPr>
          <w:rFonts w:ascii="仿宋_GB2312" w:eastAsia="仿宋_GB2312" w:hAnsi="黑体" w:cs="宋体"/>
          <w:bCs/>
          <w:kern w:val="0"/>
          <w:sz w:val="32"/>
          <w:szCs w:val="32"/>
        </w:rPr>
      </w:pPr>
    </w:p>
    <w:p w:rsidR="000E1400" w:rsidRPr="00C211D9" w:rsidRDefault="000E1400" w:rsidP="00C211D9">
      <w:pPr>
        <w:jc w:val="center"/>
        <w:rPr>
          <w:rFonts w:ascii="仿宋_GB2312" w:eastAsia="仿宋_GB2312" w:hAnsi="黑体" w:cs="宋体"/>
          <w:b/>
          <w:bCs/>
          <w:kern w:val="0"/>
          <w:sz w:val="32"/>
          <w:szCs w:val="32"/>
        </w:rPr>
      </w:pPr>
      <w:r w:rsidRPr="00C211D9">
        <w:rPr>
          <w:rFonts w:ascii="仿宋_GB2312" w:eastAsia="仿宋_GB2312" w:hAnsi="黑体" w:cs="宋体" w:hint="eastAsia"/>
          <w:b/>
          <w:bCs/>
          <w:kern w:val="0"/>
          <w:sz w:val="32"/>
          <w:szCs w:val="32"/>
        </w:rPr>
        <w:t>第六章</w:t>
      </w:r>
      <w:r w:rsidRPr="00C211D9">
        <w:rPr>
          <w:rFonts w:ascii="仿宋_GB2312" w:eastAsia="仿宋_GB2312" w:hAnsi="黑体" w:cs="宋体"/>
          <w:b/>
          <w:bCs/>
          <w:kern w:val="0"/>
          <w:sz w:val="32"/>
          <w:szCs w:val="32"/>
        </w:rPr>
        <w:t> </w:t>
      </w:r>
      <w:r w:rsidRPr="00C211D9">
        <w:rPr>
          <w:rFonts w:ascii="仿宋_GB2312" w:eastAsia="仿宋_GB2312" w:hAnsi="黑体" w:cs="宋体" w:hint="eastAsia"/>
          <w:b/>
          <w:bCs/>
          <w:kern w:val="0"/>
          <w:sz w:val="32"/>
          <w:szCs w:val="32"/>
        </w:rPr>
        <w:t>附则</w:t>
      </w:r>
    </w:p>
    <w:p w:rsidR="000E1400" w:rsidRPr="000E1400" w:rsidRDefault="000E1400" w:rsidP="000E1400">
      <w:pPr>
        <w:rPr>
          <w:rFonts w:ascii="仿宋_GB2312" w:eastAsia="仿宋_GB2312" w:hAnsi="黑体" w:cs="宋体"/>
          <w:bCs/>
          <w:kern w:val="0"/>
          <w:sz w:val="32"/>
          <w:szCs w:val="32"/>
        </w:rPr>
      </w:pPr>
    </w:p>
    <w:p w:rsidR="005E39FE" w:rsidRDefault="000E1400" w:rsidP="005E39FE">
      <w:pPr>
        <w:ind w:firstLineChars="200" w:firstLine="643"/>
        <w:rPr>
          <w:rFonts w:ascii="仿宋_GB2312" w:eastAsia="仿宋_GB2312" w:hAnsi="黑体" w:cs="宋体" w:hint="eastAsia"/>
          <w:bCs/>
          <w:kern w:val="0"/>
          <w:sz w:val="32"/>
          <w:szCs w:val="32"/>
        </w:rPr>
      </w:pPr>
      <w:r w:rsidRPr="00C211D9">
        <w:rPr>
          <w:rFonts w:ascii="仿宋_GB2312" w:eastAsia="仿宋_GB2312" w:hAnsi="黑体" w:cs="宋体" w:hint="eastAsia"/>
          <w:b/>
          <w:bCs/>
          <w:kern w:val="0"/>
          <w:sz w:val="32"/>
          <w:szCs w:val="32"/>
        </w:rPr>
        <w:t>第三十九条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对事业单位工作人员处分工作中有滥用职权、玩忽职守、徇私舞弊、收受贿赂等违规违纪违法行为的工作人员，按照有关规定给予处分；涉嫌犯罪的，依法追究刑事责任。</w:t>
      </w:r>
    </w:p>
    <w:p w:rsidR="005E39FE" w:rsidRDefault="000E1400" w:rsidP="005E39FE">
      <w:pPr>
        <w:ind w:firstLineChars="200" w:firstLine="643"/>
        <w:rPr>
          <w:rFonts w:ascii="仿宋_GB2312" w:eastAsia="仿宋_GB2312" w:hAnsi="黑体" w:cs="宋体" w:hint="eastAsia"/>
          <w:bCs/>
          <w:kern w:val="0"/>
          <w:sz w:val="32"/>
          <w:szCs w:val="32"/>
        </w:rPr>
      </w:pPr>
      <w:r w:rsidRPr="005E39FE">
        <w:rPr>
          <w:rFonts w:ascii="仿宋_GB2312" w:eastAsia="仿宋_GB2312" w:hAnsi="黑体" w:cs="宋体" w:hint="eastAsia"/>
          <w:b/>
          <w:bCs/>
          <w:kern w:val="0"/>
          <w:sz w:val="32"/>
          <w:szCs w:val="32"/>
        </w:rPr>
        <w:t>第四十条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对机关工勤人员给予处分，参照本规定执行。</w:t>
      </w:r>
    </w:p>
    <w:p w:rsidR="005E39FE" w:rsidRDefault="000E1400" w:rsidP="005E39FE">
      <w:pPr>
        <w:ind w:firstLineChars="200" w:firstLine="643"/>
        <w:rPr>
          <w:rFonts w:ascii="仿宋_GB2312" w:eastAsia="仿宋_GB2312" w:hAnsi="黑体" w:cs="宋体" w:hint="eastAsia"/>
          <w:bCs/>
          <w:kern w:val="0"/>
          <w:sz w:val="32"/>
          <w:szCs w:val="32"/>
        </w:rPr>
      </w:pPr>
      <w:r w:rsidRPr="005E39FE">
        <w:rPr>
          <w:rFonts w:ascii="仿宋_GB2312" w:eastAsia="仿宋_GB2312" w:hAnsi="黑体" w:cs="宋体" w:hint="eastAsia"/>
          <w:b/>
          <w:bCs/>
          <w:kern w:val="0"/>
          <w:sz w:val="32"/>
          <w:szCs w:val="32"/>
        </w:rPr>
        <w:t>第四十一条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教育、科研、文化、医疗卫生、体育等部门，可以依据本规定，结合自身工作的实际情况，与中央事业单位人事综合管理部门联合制定具体办法。</w:t>
      </w:r>
    </w:p>
    <w:p w:rsidR="005E39FE" w:rsidRDefault="000E1400" w:rsidP="005E39FE">
      <w:pPr>
        <w:ind w:firstLineChars="200" w:firstLine="643"/>
        <w:rPr>
          <w:rFonts w:ascii="仿宋_GB2312" w:eastAsia="仿宋_GB2312" w:hAnsi="黑体" w:cs="宋体" w:hint="eastAsia"/>
          <w:bCs/>
          <w:kern w:val="0"/>
          <w:sz w:val="32"/>
          <w:szCs w:val="32"/>
        </w:rPr>
      </w:pPr>
      <w:r w:rsidRPr="005E39FE">
        <w:rPr>
          <w:rFonts w:ascii="仿宋_GB2312" w:eastAsia="仿宋_GB2312" w:hAnsi="黑体" w:cs="宋体" w:hint="eastAsia"/>
          <w:b/>
          <w:bCs/>
          <w:kern w:val="0"/>
          <w:sz w:val="32"/>
          <w:szCs w:val="32"/>
        </w:rPr>
        <w:t>第四十二条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本规定实施前，已经结案的案件如果需要复核、申诉，适用当时的规定。尚未结案的案件，如果行为发生时的规定不认为是违规违纪违法的，适用当时的规定；如果行为发生时的规定认定是违规违纪违法的，依照当时的规定处理，但是如果本规定不认为是违规违纪违法的或者根据本规定处理较轻的，适用本规定。</w:t>
      </w:r>
    </w:p>
    <w:p w:rsidR="005E39FE" w:rsidRDefault="000E1400" w:rsidP="005E39FE">
      <w:pPr>
        <w:ind w:firstLineChars="200" w:firstLine="643"/>
        <w:rPr>
          <w:rFonts w:ascii="仿宋_GB2312" w:eastAsia="仿宋_GB2312" w:hAnsi="黑体" w:cs="宋体" w:hint="eastAsia"/>
          <w:bCs/>
          <w:kern w:val="0"/>
          <w:sz w:val="32"/>
          <w:szCs w:val="32"/>
        </w:rPr>
      </w:pPr>
      <w:r w:rsidRPr="005E39FE">
        <w:rPr>
          <w:rFonts w:ascii="仿宋_GB2312" w:eastAsia="仿宋_GB2312" w:hAnsi="黑体" w:cs="宋体" w:hint="eastAsia"/>
          <w:b/>
          <w:bCs/>
          <w:kern w:val="0"/>
          <w:sz w:val="32"/>
          <w:szCs w:val="32"/>
        </w:rPr>
        <w:t>第四十三条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本规定所称以上、以下，包括本数。</w:t>
      </w:r>
    </w:p>
    <w:p w:rsidR="005E39FE" w:rsidRDefault="000E1400" w:rsidP="005E39FE">
      <w:pPr>
        <w:ind w:firstLineChars="200" w:firstLine="643"/>
        <w:rPr>
          <w:rFonts w:ascii="仿宋_GB2312" w:eastAsia="仿宋_GB2312" w:hAnsi="黑体" w:cs="宋体" w:hint="eastAsia"/>
          <w:bCs/>
          <w:kern w:val="0"/>
          <w:sz w:val="32"/>
          <w:szCs w:val="32"/>
        </w:rPr>
      </w:pPr>
      <w:r w:rsidRPr="005E39FE">
        <w:rPr>
          <w:rFonts w:ascii="仿宋_GB2312" w:eastAsia="仿宋_GB2312" w:hAnsi="黑体" w:cs="宋体" w:hint="eastAsia"/>
          <w:b/>
          <w:bCs/>
          <w:kern w:val="0"/>
          <w:sz w:val="32"/>
          <w:szCs w:val="32"/>
        </w:rPr>
        <w:t>第四十四条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本规定由中共中央组织部、人力资源社会</w:t>
      </w:r>
      <w:r w:rsidRPr="000E1400">
        <w:rPr>
          <w:rFonts w:ascii="仿宋_GB2312" w:eastAsia="仿宋_GB2312" w:hAnsi="黑体" w:cs="宋体" w:hint="eastAsia"/>
          <w:bCs/>
          <w:kern w:val="0"/>
          <w:sz w:val="32"/>
          <w:szCs w:val="32"/>
        </w:rPr>
        <w:lastRenderedPageBreak/>
        <w:t>保障部负责解释。</w:t>
      </w:r>
    </w:p>
    <w:p w:rsidR="009C44A5" w:rsidRPr="000E1400" w:rsidRDefault="000E1400" w:rsidP="005E39FE">
      <w:pPr>
        <w:ind w:firstLineChars="200" w:firstLine="643"/>
        <w:rPr>
          <w:rFonts w:ascii="仿宋_GB2312" w:eastAsia="仿宋_GB2312" w:hint="eastAsia"/>
          <w:sz w:val="32"/>
          <w:szCs w:val="32"/>
        </w:rPr>
      </w:pPr>
      <w:r w:rsidRPr="005E39FE">
        <w:rPr>
          <w:rFonts w:ascii="仿宋_GB2312" w:eastAsia="仿宋_GB2312" w:hAnsi="黑体" w:cs="宋体" w:hint="eastAsia"/>
          <w:b/>
          <w:bCs/>
          <w:kern w:val="0"/>
          <w:sz w:val="32"/>
          <w:szCs w:val="32"/>
        </w:rPr>
        <w:t>第四十五条</w:t>
      </w:r>
      <w:r w:rsidRPr="000E1400">
        <w:rPr>
          <w:rFonts w:ascii="仿宋_GB2312" w:eastAsia="仿宋_GB2312" w:hAnsi="黑体" w:cs="宋体"/>
          <w:bCs/>
          <w:kern w:val="0"/>
          <w:sz w:val="32"/>
          <w:szCs w:val="32"/>
        </w:rPr>
        <w:t> </w:t>
      </w:r>
      <w:r w:rsidRPr="000E1400">
        <w:rPr>
          <w:rFonts w:ascii="仿宋_GB2312" w:eastAsia="仿宋_GB2312" w:hAnsi="黑体" w:cs="宋体" w:hint="eastAsia"/>
          <w:bCs/>
          <w:kern w:val="0"/>
          <w:sz w:val="32"/>
          <w:szCs w:val="32"/>
        </w:rPr>
        <w:t>本规定自发布之日起施行。</w:t>
      </w:r>
    </w:p>
    <w:sectPr w:rsidR="009C44A5" w:rsidRPr="000E14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79B" w:rsidRDefault="004C279B" w:rsidP="000E1400">
      <w:r>
        <w:separator/>
      </w:r>
    </w:p>
  </w:endnote>
  <w:endnote w:type="continuationSeparator" w:id="0">
    <w:p w:rsidR="004C279B" w:rsidRDefault="004C279B" w:rsidP="000E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79B" w:rsidRDefault="004C279B" w:rsidP="000E1400">
      <w:r>
        <w:separator/>
      </w:r>
    </w:p>
  </w:footnote>
  <w:footnote w:type="continuationSeparator" w:id="0">
    <w:p w:rsidR="004C279B" w:rsidRDefault="004C279B" w:rsidP="000E1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33E"/>
    <w:rsid w:val="000041CF"/>
    <w:rsid w:val="00016C19"/>
    <w:rsid w:val="000342AA"/>
    <w:rsid w:val="00057E77"/>
    <w:rsid w:val="00065410"/>
    <w:rsid w:val="000662E6"/>
    <w:rsid w:val="00066921"/>
    <w:rsid w:val="000678C0"/>
    <w:rsid w:val="0008622F"/>
    <w:rsid w:val="00086EA8"/>
    <w:rsid w:val="00097721"/>
    <w:rsid w:val="000A16F8"/>
    <w:rsid w:val="000A6A1F"/>
    <w:rsid w:val="000B0FBC"/>
    <w:rsid w:val="000C172E"/>
    <w:rsid w:val="000C7D96"/>
    <w:rsid w:val="000D7DDB"/>
    <w:rsid w:val="000E1400"/>
    <w:rsid w:val="000F3129"/>
    <w:rsid w:val="000F3184"/>
    <w:rsid w:val="00111EB0"/>
    <w:rsid w:val="00116AC9"/>
    <w:rsid w:val="0012653D"/>
    <w:rsid w:val="0015256E"/>
    <w:rsid w:val="0016359B"/>
    <w:rsid w:val="001715C9"/>
    <w:rsid w:val="00196EBF"/>
    <w:rsid w:val="001B5CC1"/>
    <w:rsid w:val="001B6045"/>
    <w:rsid w:val="001B7EC8"/>
    <w:rsid w:val="001C36E9"/>
    <w:rsid w:val="001D2679"/>
    <w:rsid w:val="001D76D0"/>
    <w:rsid w:val="001E53F2"/>
    <w:rsid w:val="001E6743"/>
    <w:rsid w:val="0020146D"/>
    <w:rsid w:val="00202B15"/>
    <w:rsid w:val="00205972"/>
    <w:rsid w:val="00225E79"/>
    <w:rsid w:val="002272C0"/>
    <w:rsid w:val="00231371"/>
    <w:rsid w:val="00240261"/>
    <w:rsid w:val="002427F4"/>
    <w:rsid w:val="00243840"/>
    <w:rsid w:val="00243870"/>
    <w:rsid w:val="002458A7"/>
    <w:rsid w:val="00257075"/>
    <w:rsid w:val="00266E96"/>
    <w:rsid w:val="00273744"/>
    <w:rsid w:val="002755BB"/>
    <w:rsid w:val="002767DC"/>
    <w:rsid w:val="002862FB"/>
    <w:rsid w:val="002915CB"/>
    <w:rsid w:val="002B143B"/>
    <w:rsid w:val="002B57A7"/>
    <w:rsid w:val="002C1B58"/>
    <w:rsid w:val="002C7054"/>
    <w:rsid w:val="002E432F"/>
    <w:rsid w:val="002E6BF4"/>
    <w:rsid w:val="002F3142"/>
    <w:rsid w:val="003070B7"/>
    <w:rsid w:val="00307AF5"/>
    <w:rsid w:val="00312641"/>
    <w:rsid w:val="00314D1B"/>
    <w:rsid w:val="003154F0"/>
    <w:rsid w:val="00330C0F"/>
    <w:rsid w:val="003454FE"/>
    <w:rsid w:val="00345ED8"/>
    <w:rsid w:val="00346440"/>
    <w:rsid w:val="00355E81"/>
    <w:rsid w:val="00377D69"/>
    <w:rsid w:val="0038515C"/>
    <w:rsid w:val="003857AC"/>
    <w:rsid w:val="003969DA"/>
    <w:rsid w:val="003A0B5F"/>
    <w:rsid w:val="003B0632"/>
    <w:rsid w:val="003B3172"/>
    <w:rsid w:val="003C24E1"/>
    <w:rsid w:val="003D3639"/>
    <w:rsid w:val="003E15FE"/>
    <w:rsid w:val="003E7CC1"/>
    <w:rsid w:val="00406E66"/>
    <w:rsid w:val="00424BE2"/>
    <w:rsid w:val="00426E77"/>
    <w:rsid w:val="00432CFA"/>
    <w:rsid w:val="00437D4F"/>
    <w:rsid w:val="004418A3"/>
    <w:rsid w:val="0045393F"/>
    <w:rsid w:val="00456354"/>
    <w:rsid w:val="00465219"/>
    <w:rsid w:val="00486F50"/>
    <w:rsid w:val="00491547"/>
    <w:rsid w:val="004B268D"/>
    <w:rsid w:val="004C279B"/>
    <w:rsid w:val="004C5B5B"/>
    <w:rsid w:val="004C6DEB"/>
    <w:rsid w:val="004D2CF4"/>
    <w:rsid w:val="004D314E"/>
    <w:rsid w:val="004D5BD3"/>
    <w:rsid w:val="004E4929"/>
    <w:rsid w:val="004E5EFF"/>
    <w:rsid w:val="0050318A"/>
    <w:rsid w:val="00503A57"/>
    <w:rsid w:val="0050466E"/>
    <w:rsid w:val="00512493"/>
    <w:rsid w:val="005127F8"/>
    <w:rsid w:val="005171AC"/>
    <w:rsid w:val="005204FB"/>
    <w:rsid w:val="005207B7"/>
    <w:rsid w:val="00522AEB"/>
    <w:rsid w:val="005539E7"/>
    <w:rsid w:val="0056197B"/>
    <w:rsid w:val="0056533E"/>
    <w:rsid w:val="00584A50"/>
    <w:rsid w:val="00586332"/>
    <w:rsid w:val="00586584"/>
    <w:rsid w:val="00597202"/>
    <w:rsid w:val="00597E78"/>
    <w:rsid w:val="005A557B"/>
    <w:rsid w:val="005B2216"/>
    <w:rsid w:val="005D210C"/>
    <w:rsid w:val="005D3F84"/>
    <w:rsid w:val="005D6F97"/>
    <w:rsid w:val="005E0C7A"/>
    <w:rsid w:val="005E39FE"/>
    <w:rsid w:val="005E6F96"/>
    <w:rsid w:val="005F1ED5"/>
    <w:rsid w:val="005F20BE"/>
    <w:rsid w:val="005F3398"/>
    <w:rsid w:val="005F4CD8"/>
    <w:rsid w:val="005F4D82"/>
    <w:rsid w:val="00600AF9"/>
    <w:rsid w:val="006143D9"/>
    <w:rsid w:val="00615818"/>
    <w:rsid w:val="00624EDF"/>
    <w:rsid w:val="00626E59"/>
    <w:rsid w:val="00642D5C"/>
    <w:rsid w:val="00663B26"/>
    <w:rsid w:val="00664CF6"/>
    <w:rsid w:val="00687BA3"/>
    <w:rsid w:val="006A08C9"/>
    <w:rsid w:val="006B1B85"/>
    <w:rsid w:val="006D325F"/>
    <w:rsid w:val="006D59EF"/>
    <w:rsid w:val="006F4D44"/>
    <w:rsid w:val="00706BBF"/>
    <w:rsid w:val="00711B92"/>
    <w:rsid w:val="00720167"/>
    <w:rsid w:val="00723DA0"/>
    <w:rsid w:val="00725C4B"/>
    <w:rsid w:val="0073372A"/>
    <w:rsid w:val="007416EC"/>
    <w:rsid w:val="00741FDF"/>
    <w:rsid w:val="00744556"/>
    <w:rsid w:val="007540A8"/>
    <w:rsid w:val="0075633D"/>
    <w:rsid w:val="00760797"/>
    <w:rsid w:val="007674B7"/>
    <w:rsid w:val="00776593"/>
    <w:rsid w:val="007C28C6"/>
    <w:rsid w:val="007C3931"/>
    <w:rsid w:val="007C5E2F"/>
    <w:rsid w:val="007D43EC"/>
    <w:rsid w:val="007E2420"/>
    <w:rsid w:val="007F108C"/>
    <w:rsid w:val="0080089E"/>
    <w:rsid w:val="00807BA0"/>
    <w:rsid w:val="008209E8"/>
    <w:rsid w:val="00831765"/>
    <w:rsid w:val="00832A54"/>
    <w:rsid w:val="0083611F"/>
    <w:rsid w:val="008362AE"/>
    <w:rsid w:val="0084231E"/>
    <w:rsid w:val="0085304D"/>
    <w:rsid w:val="00854056"/>
    <w:rsid w:val="00855B4D"/>
    <w:rsid w:val="0086588C"/>
    <w:rsid w:val="00867CFC"/>
    <w:rsid w:val="00874421"/>
    <w:rsid w:val="00897D3D"/>
    <w:rsid w:val="008A7048"/>
    <w:rsid w:val="008B21B0"/>
    <w:rsid w:val="008B3CA1"/>
    <w:rsid w:val="008B3EE0"/>
    <w:rsid w:val="008C1453"/>
    <w:rsid w:val="008C30E0"/>
    <w:rsid w:val="008C41D0"/>
    <w:rsid w:val="008E112C"/>
    <w:rsid w:val="008E344F"/>
    <w:rsid w:val="008E4697"/>
    <w:rsid w:val="008F2A0E"/>
    <w:rsid w:val="009007BB"/>
    <w:rsid w:val="00904CC0"/>
    <w:rsid w:val="009071FB"/>
    <w:rsid w:val="00907334"/>
    <w:rsid w:val="00913F94"/>
    <w:rsid w:val="00920071"/>
    <w:rsid w:val="00926581"/>
    <w:rsid w:val="00945A08"/>
    <w:rsid w:val="009545CD"/>
    <w:rsid w:val="009621C4"/>
    <w:rsid w:val="00966306"/>
    <w:rsid w:val="009670A3"/>
    <w:rsid w:val="00974671"/>
    <w:rsid w:val="00990FC6"/>
    <w:rsid w:val="00994DBC"/>
    <w:rsid w:val="009A6725"/>
    <w:rsid w:val="009B1440"/>
    <w:rsid w:val="009C44A5"/>
    <w:rsid w:val="009C701F"/>
    <w:rsid w:val="009D082F"/>
    <w:rsid w:val="009D2D8D"/>
    <w:rsid w:val="009D7653"/>
    <w:rsid w:val="009E0D58"/>
    <w:rsid w:val="00A117D2"/>
    <w:rsid w:val="00A11E3E"/>
    <w:rsid w:val="00A125C7"/>
    <w:rsid w:val="00A2300B"/>
    <w:rsid w:val="00A25744"/>
    <w:rsid w:val="00A26642"/>
    <w:rsid w:val="00A356AD"/>
    <w:rsid w:val="00A372B5"/>
    <w:rsid w:val="00A55B81"/>
    <w:rsid w:val="00A573C9"/>
    <w:rsid w:val="00A65514"/>
    <w:rsid w:val="00A67ABE"/>
    <w:rsid w:val="00A67E4B"/>
    <w:rsid w:val="00A7545D"/>
    <w:rsid w:val="00A7687A"/>
    <w:rsid w:val="00A77BF5"/>
    <w:rsid w:val="00A83E34"/>
    <w:rsid w:val="00A91116"/>
    <w:rsid w:val="00AA57B6"/>
    <w:rsid w:val="00AB2DC7"/>
    <w:rsid w:val="00AB6620"/>
    <w:rsid w:val="00AB6E26"/>
    <w:rsid w:val="00AB72AC"/>
    <w:rsid w:val="00AC6885"/>
    <w:rsid w:val="00AD36D8"/>
    <w:rsid w:val="00AE26C2"/>
    <w:rsid w:val="00AE4647"/>
    <w:rsid w:val="00AE5CD8"/>
    <w:rsid w:val="00B02691"/>
    <w:rsid w:val="00B12918"/>
    <w:rsid w:val="00B17AD3"/>
    <w:rsid w:val="00B2546B"/>
    <w:rsid w:val="00B30668"/>
    <w:rsid w:val="00B60DCA"/>
    <w:rsid w:val="00B65382"/>
    <w:rsid w:val="00B7238C"/>
    <w:rsid w:val="00B73EA3"/>
    <w:rsid w:val="00B8491A"/>
    <w:rsid w:val="00B878B6"/>
    <w:rsid w:val="00BA5FDA"/>
    <w:rsid w:val="00BA76CB"/>
    <w:rsid w:val="00BB0990"/>
    <w:rsid w:val="00BC395B"/>
    <w:rsid w:val="00BC63E2"/>
    <w:rsid w:val="00BD1F2D"/>
    <w:rsid w:val="00BD6244"/>
    <w:rsid w:val="00BE6846"/>
    <w:rsid w:val="00BF15A0"/>
    <w:rsid w:val="00BF2BDA"/>
    <w:rsid w:val="00BF2D4F"/>
    <w:rsid w:val="00BF658E"/>
    <w:rsid w:val="00C049FB"/>
    <w:rsid w:val="00C06853"/>
    <w:rsid w:val="00C1742F"/>
    <w:rsid w:val="00C211D9"/>
    <w:rsid w:val="00C2626B"/>
    <w:rsid w:val="00C26643"/>
    <w:rsid w:val="00C31A8C"/>
    <w:rsid w:val="00C43B5D"/>
    <w:rsid w:val="00C534D6"/>
    <w:rsid w:val="00C53A87"/>
    <w:rsid w:val="00C5549A"/>
    <w:rsid w:val="00C5584B"/>
    <w:rsid w:val="00C724EC"/>
    <w:rsid w:val="00C72E1C"/>
    <w:rsid w:val="00C76261"/>
    <w:rsid w:val="00C81EF4"/>
    <w:rsid w:val="00C838A4"/>
    <w:rsid w:val="00C846D7"/>
    <w:rsid w:val="00C91CF0"/>
    <w:rsid w:val="00C962A4"/>
    <w:rsid w:val="00C977EE"/>
    <w:rsid w:val="00CB4E86"/>
    <w:rsid w:val="00CB562E"/>
    <w:rsid w:val="00CB691F"/>
    <w:rsid w:val="00CC207A"/>
    <w:rsid w:val="00CE67C2"/>
    <w:rsid w:val="00CF5B73"/>
    <w:rsid w:val="00D01C88"/>
    <w:rsid w:val="00D0664D"/>
    <w:rsid w:val="00D116E6"/>
    <w:rsid w:val="00D12F87"/>
    <w:rsid w:val="00D13B00"/>
    <w:rsid w:val="00D14836"/>
    <w:rsid w:val="00D2175F"/>
    <w:rsid w:val="00D24EAA"/>
    <w:rsid w:val="00D3570A"/>
    <w:rsid w:val="00D3716B"/>
    <w:rsid w:val="00D41682"/>
    <w:rsid w:val="00D4345A"/>
    <w:rsid w:val="00D543C3"/>
    <w:rsid w:val="00D74859"/>
    <w:rsid w:val="00D74DE9"/>
    <w:rsid w:val="00DA1868"/>
    <w:rsid w:val="00DA5B5C"/>
    <w:rsid w:val="00DC1121"/>
    <w:rsid w:val="00DC3D87"/>
    <w:rsid w:val="00DD2071"/>
    <w:rsid w:val="00DD37E9"/>
    <w:rsid w:val="00DE2577"/>
    <w:rsid w:val="00DE4C8E"/>
    <w:rsid w:val="00DE5063"/>
    <w:rsid w:val="00E0570F"/>
    <w:rsid w:val="00E06339"/>
    <w:rsid w:val="00E268BC"/>
    <w:rsid w:val="00E43044"/>
    <w:rsid w:val="00E44A47"/>
    <w:rsid w:val="00E563C0"/>
    <w:rsid w:val="00E7069E"/>
    <w:rsid w:val="00E73D14"/>
    <w:rsid w:val="00E7708F"/>
    <w:rsid w:val="00E80C38"/>
    <w:rsid w:val="00E92054"/>
    <w:rsid w:val="00E92DB2"/>
    <w:rsid w:val="00E95D35"/>
    <w:rsid w:val="00EB78FF"/>
    <w:rsid w:val="00EC00DC"/>
    <w:rsid w:val="00EC77C8"/>
    <w:rsid w:val="00ED18C2"/>
    <w:rsid w:val="00EE0723"/>
    <w:rsid w:val="00EE2015"/>
    <w:rsid w:val="00EE454F"/>
    <w:rsid w:val="00EE74BF"/>
    <w:rsid w:val="00EF1369"/>
    <w:rsid w:val="00EF4767"/>
    <w:rsid w:val="00F1352D"/>
    <w:rsid w:val="00F27C87"/>
    <w:rsid w:val="00F32BEA"/>
    <w:rsid w:val="00F37149"/>
    <w:rsid w:val="00F4639D"/>
    <w:rsid w:val="00F6011A"/>
    <w:rsid w:val="00F66797"/>
    <w:rsid w:val="00F66E61"/>
    <w:rsid w:val="00F70C22"/>
    <w:rsid w:val="00F729AA"/>
    <w:rsid w:val="00F8745F"/>
    <w:rsid w:val="00F92E62"/>
    <w:rsid w:val="00F9487B"/>
    <w:rsid w:val="00FA1DF7"/>
    <w:rsid w:val="00FB3C8C"/>
    <w:rsid w:val="00FB4713"/>
    <w:rsid w:val="00FC4BB7"/>
    <w:rsid w:val="00FE0942"/>
    <w:rsid w:val="00FE5C97"/>
    <w:rsid w:val="00FF21F2"/>
    <w:rsid w:val="00FF5EFE"/>
    <w:rsid w:val="00FF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1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1400"/>
    <w:rPr>
      <w:sz w:val="18"/>
      <w:szCs w:val="18"/>
    </w:rPr>
  </w:style>
  <w:style w:type="paragraph" w:styleId="a4">
    <w:name w:val="footer"/>
    <w:basedOn w:val="a"/>
    <w:link w:val="Char0"/>
    <w:uiPriority w:val="99"/>
    <w:unhideWhenUsed/>
    <w:rsid w:val="000E1400"/>
    <w:pPr>
      <w:tabs>
        <w:tab w:val="center" w:pos="4153"/>
        <w:tab w:val="right" w:pos="8306"/>
      </w:tabs>
      <w:snapToGrid w:val="0"/>
      <w:jc w:val="left"/>
    </w:pPr>
    <w:rPr>
      <w:sz w:val="18"/>
      <w:szCs w:val="18"/>
    </w:rPr>
  </w:style>
  <w:style w:type="character" w:customStyle="1" w:styleId="Char0">
    <w:name w:val="页脚 Char"/>
    <w:basedOn w:val="a0"/>
    <w:link w:val="a4"/>
    <w:uiPriority w:val="99"/>
    <w:rsid w:val="000E1400"/>
    <w:rPr>
      <w:sz w:val="18"/>
      <w:szCs w:val="18"/>
    </w:rPr>
  </w:style>
  <w:style w:type="character" w:styleId="a5">
    <w:name w:val="Strong"/>
    <w:basedOn w:val="a0"/>
    <w:uiPriority w:val="22"/>
    <w:qFormat/>
    <w:rsid w:val="000E1400"/>
    <w:rPr>
      <w:b/>
      <w:bCs/>
    </w:rPr>
  </w:style>
  <w:style w:type="paragraph" w:styleId="a6">
    <w:name w:val="Normal (Web)"/>
    <w:basedOn w:val="a"/>
    <w:uiPriority w:val="99"/>
    <w:semiHidden/>
    <w:unhideWhenUsed/>
    <w:rsid w:val="000E140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14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1400"/>
    <w:rPr>
      <w:sz w:val="18"/>
      <w:szCs w:val="18"/>
    </w:rPr>
  </w:style>
  <w:style w:type="paragraph" w:styleId="a4">
    <w:name w:val="footer"/>
    <w:basedOn w:val="a"/>
    <w:link w:val="Char0"/>
    <w:uiPriority w:val="99"/>
    <w:unhideWhenUsed/>
    <w:rsid w:val="000E1400"/>
    <w:pPr>
      <w:tabs>
        <w:tab w:val="center" w:pos="4153"/>
        <w:tab w:val="right" w:pos="8306"/>
      </w:tabs>
      <w:snapToGrid w:val="0"/>
      <w:jc w:val="left"/>
    </w:pPr>
    <w:rPr>
      <w:sz w:val="18"/>
      <w:szCs w:val="18"/>
    </w:rPr>
  </w:style>
  <w:style w:type="character" w:customStyle="1" w:styleId="Char0">
    <w:name w:val="页脚 Char"/>
    <w:basedOn w:val="a0"/>
    <w:link w:val="a4"/>
    <w:uiPriority w:val="99"/>
    <w:rsid w:val="000E1400"/>
    <w:rPr>
      <w:sz w:val="18"/>
      <w:szCs w:val="18"/>
    </w:rPr>
  </w:style>
  <w:style w:type="character" w:styleId="a5">
    <w:name w:val="Strong"/>
    <w:basedOn w:val="a0"/>
    <w:uiPriority w:val="22"/>
    <w:qFormat/>
    <w:rsid w:val="000E1400"/>
    <w:rPr>
      <w:b/>
      <w:bCs/>
    </w:rPr>
  </w:style>
  <w:style w:type="paragraph" w:styleId="a6">
    <w:name w:val="Normal (Web)"/>
    <w:basedOn w:val="a"/>
    <w:uiPriority w:val="99"/>
    <w:semiHidden/>
    <w:unhideWhenUsed/>
    <w:rsid w:val="000E140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21223">
      <w:bodyDiv w:val="1"/>
      <w:marLeft w:val="0"/>
      <w:marRight w:val="0"/>
      <w:marTop w:val="0"/>
      <w:marBottom w:val="0"/>
      <w:divBdr>
        <w:top w:val="none" w:sz="0" w:space="0" w:color="auto"/>
        <w:left w:val="none" w:sz="0" w:space="0" w:color="auto"/>
        <w:bottom w:val="none" w:sz="0" w:space="0" w:color="auto"/>
        <w:right w:val="none" w:sz="0" w:space="0" w:color="auto"/>
      </w:divBdr>
    </w:div>
    <w:div w:id="1586568884">
      <w:bodyDiv w:val="1"/>
      <w:marLeft w:val="0"/>
      <w:marRight w:val="0"/>
      <w:marTop w:val="0"/>
      <w:marBottom w:val="0"/>
      <w:divBdr>
        <w:top w:val="none" w:sz="0" w:space="0" w:color="auto"/>
        <w:left w:val="none" w:sz="0" w:space="0" w:color="auto"/>
        <w:bottom w:val="none" w:sz="0" w:space="0" w:color="auto"/>
        <w:right w:val="none" w:sz="0" w:space="0" w:color="auto"/>
      </w:divBdr>
    </w:div>
    <w:div w:id="1939168086">
      <w:bodyDiv w:val="1"/>
      <w:marLeft w:val="0"/>
      <w:marRight w:val="0"/>
      <w:marTop w:val="0"/>
      <w:marBottom w:val="0"/>
      <w:divBdr>
        <w:top w:val="none" w:sz="0" w:space="0" w:color="auto"/>
        <w:left w:val="none" w:sz="0" w:space="0" w:color="auto"/>
        <w:bottom w:val="none" w:sz="0" w:space="0" w:color="auto"/>
        <w:right w:val="none" w:sz="0" w:space="0" w:color="auto"/>
      </w:divBdr>
      <w:divsChild>
        <w:div w:id="551772721">
          <w:marLeft w:val="0"/>
          <w:marRight w:val="0"/>
          <w:marTop w:val="300"/>
          <w:marBottom w:val="300"/>
          <w:divBdr>
            <w:top w:val="none" w:sz="0" w:space="0" w:color="auto"/>
            <w:left w:val="none" w:sz="0" w:space="0" w:color="auto"/>
            <w:bottom w:val="none" w:sz="0" w:space="0" w:color="auto"/>
            <w:right w:val="none" w:sz="0" w:space="0" w:color="auto"/>
          </w:divBdr>
        </w:div>
        <w:div w:id="1036544924">
          <w:marLeft w:val="0"/>
          <w:marRight w:val="0"/>
          <w:marTop w:val="0"/>
          <w:marBottom w:val="600"/>
          <w:divBdr>
            <w:top w:val="single" w:sz="6" w:space="23" w:color="E0E0E0"/>
            <w:left w:val="none" w:sz="0" w:space="0" w:color="auto"/>
            <w:bottom w:val="single" w:sz="6" w:space="23" w:color="E0E0E0"/>
            <w:right w:val="none" w:sz="0" w:space="0" w:color="auto"/>
          </w:divBdr>
          <w:divsChild>
            <w:div w:id="6815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18</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10</cp:revision>
  <dcterms:created xsi:type="dcterms:W3CDTF">2025-04-07T06:16:00Z</dcterms:created>
  <dcterms:modified xsi:type="dcterms:W3CDTF">2025-04-07T06:36:00Z</dcterms:modified>
</cp:coreProperties>
</file>